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648A" w14:textId="778025E5" w:rsidR="00F957F6" w:rsidRPr="00F957F6" w:rsidRDefault="00725713" w:rsidP="00F957F6">
      <w:pPr>
        <w:pStyle w:val="Heading1"/>
        <w:spacing w:before="0"/>
        <w:rPr>
          <w:rFonts w:ascii="Open Sans ExtraBold" w:hAnsi="Open Sans ExtraBold" w:cs="Open Sans ExtraBold"/>
          <w:color w:val="371376"/>
          <w:sz w:val="56"/>
          <w:szCs w:val="56"/>
        </w:rPr>
      </w:pPr>
      <w:r w:rsidRPr="00F957F6">
        <w:rPr>
          <w:rFonts w:ascii="Open Sans ExtraBold" w:hAnsi="Open Sans ExtraBold" w:cs="Open Sans ExtraBold"/>
          <w:noProof/>
          <w:color w:val="371376"/>
          <w:sz w:val="56"/>
          <w:szCs w:val="56"/>
        </w:rPr>
        <mc:AlternateContent>
          <mc:Choice Requires="wps">
            <w:drawing>
              <wp:anchor distT="4294967294" distB="4294967294" distL="114300" distR="114300" simplePos="0" relativeHeight="251659264" behindDoc="0" locked="0" layoutInCell="1" allowOverlap="1" wp14:anchorId="6CC70CD3" wp14:editId="17B3AA26">
                <wp:simplePos x="0" y="0"/>
                <wp:positionH relativeFrom="page">
                  <wp:posOffset>729615</wp:posOffset>
                </wp:positionH>
                <wp:positionV relativeFrom="page">
                  <wp:posOffset>2523968</wp:posOffset>
                </wp:positionV>
                <wp:extent cx="710757" cy="0"/>
                <wp:effectExtent l="0" t="0" r="0" b="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0757" cy="0"/>
                        </a:xfrm>
                        <a:prstGeom prst="line">
                          <a:avLst/>
                        </a:prstGeom>
                        <a:noFill/>
                        <a:ln w="15875" cap="flat" cmpd="sng" algn="ctr">
                          <a:solidFill>
                            <a:srgbClr val="C8194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CACF8E"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57.45pt,198.75pt" to="113.4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" strokecolor="#c8194b" strokeweight="1.25pt">
                <o:lock v:ext="edit" shapetype="f"/>
                <w10:wrap anchorx="page" anchory="page"/>
              </v:line>
            </w:pict>
          </mc:Fallback>
        </mc:AlternateContent>
      </w:r>
      <w:r w:rsidR="00F957F6" w:rsidRPr="00F957F6">
        <w:rPr>
          <w:rFonts w:ascii="Open Sans ExtraBold" w:hAnsi="Open Sans ExtraBold" w:cs="Open Sans ExtraBold"/>
          <w:color w:val="371376"/>
          <w:sz w:val="56"/>
          <w:szCs w:val="56"/>
        </w:rPr>
        <w:t>Scheme of work</w:t>
      </w:r>
      <w:r w:rsidR="001B3389">
        <w:rPr>
          <w:rFonts w:ascii="Open Sans ExtraBold" w:hAnsi="Open Sans ExtraBold" w:cs="Open Sans ExtraBold"/>
          <w:color w:val="371376"/>
          <w:sz w:val="56"/>
          <w:szCs w:val="56"/>
        </w:rPr>
        <w:t>: Three-dimensional design</w:t>
      </w:r>
    </w:p>
    <w:p w14:paraId="12A600D7" w14:textId="15EE7160" w:rsidR="00F957F6" w:rsidRPr="00C22460" w:rsidRDefault="00F957F6" w:rsidP="00554424">
      <w:pPr>
        <w:pStyle w:val="Introduction"/>
        <w:spacing w:before="240"/>
        <w:rPr>
          <w:rFonts w:ascii="Open Sans Medium" w:hAnsi="Open Sans Medium" w:cs="Open Sans Medium"/>
          <w:color w:val="371376"/>
          <w:sz w:val="36"/>
          <w:szCs w:val="40"/>
        </w:rPr>
      </w:pPr>
      <w:r w:rsidRPr="00C22460">
        <w:rPr>
          <w:rFonts w:ascii="Open Sans Medium" w:hAnsi="Open Sans Medium" w:cs="Open Sans Medium"/>
          <w:color w:val="371376"/>
          <w:sz w:val="36"/>
          <w:szCs w:val="40"/>
        </w:rPr>
        <w:t>Introduction</w:t>
      </w:r>
    </w:p>
    <w:p w14:paraId="057AF194" w14:textId="5DF3DFA8" w:rsidR="00F957F6" w:rsidRDefault="00F957F6" w:rsidP="00F957F6">
      <w:pPr>
        <w:rPr>
          <w:rFonts w:ascii="Open Sans" w:eastAsia="Calibri" w:hAnsi="Open Sans" w:cs="Open Sans"/>
          <w:color w:val="auto"/>
        </w:rPr>
      </w:pPr>
      <w:r w:rsidRPr="00983BD6">
        <w:rPr>
          <w:rFonts w:ascii="Open Sans" w:hAnsi="Open Sans" w:cs="Open Sans"/>
        </w:rPr>
        <w:t xml:space="preserve">This </w:t>
      </w:r>
      <w:r>
        <w:rPr>
          <w:rFonts w:ascii="Open Sans" w:hAnsi="Open Sans" w:cs="Open Sans"/>
        </w:rPr>
        <w:t>scheme of work</w:t>
      </w:r>
      <w:r w:rsidRPr="00983BD6">
        <w:rPr>
          <w:rFonts w:ascii="Open Sans" w:hAnsi="Open Sans" w:cs="Open Sans"/>
        </w:rPr>
        <w:t xml:space="preserve"> offers a route through the </w:t>
      </w:r>
      <w:r>
        <w:rPr>
          <w:rFonts w:ascii="Open Sans" w:hAnsi="Open Sans" w:cs="Open Sans"/>
        </w:rPr>
        <w:t>GCSE</w:t>
      </w:r>
      <w:r w:rsidRPr="00983BD6">
        <w:rPr>
          <w:rFonts w:ascii="Open Sans" w:hAnsi="Open Sans" w:cs="Open Sans"/>
        </w:rPr>
        <w:t xml:space="preserve"> Art and Design</w:t>
      </w:r>
      <w:r w:rsidR="002D62EF">
        <w:rPr>
          <w:rFonts w:ascii="Open Sans" w:hAnsi="Open Sans" w:cs="Open Sans"/>
        </w:rPr>
        <w:t xml:space="preserve"> (8205)</w:t>
      </w:r>
      <w:r w:rsidRPr="00983BD6">
        <w:rPr>
          <w:rFonts w:ascii="Open Sans" w:hAnsi="Open Sans" w:cs="Open Sans"/>
        </w:rPr>
        <w:t xml:space="preserve"> </w:t>
      </w:r>
      <w:r w:rsidR="001B3389">
        <w:rPr>
          <w:rFonts w:ascii="Open Sans" w:hAnsi="Open Sans" w:cs="Open Sans"/>
        </w:rPr>
        <w:t xml:space="preserve">Three-dimensional </w:t>
      </w:r>
      <w:r w:rsidR="00A27185">
        <w:rPr>
          <w:rFonts w:ascii="Open Sans" w:hAnsi="Open Sans" w:cs="Open Sans"/>
        </w:rPr>
        <w:t>D</w:t>
      </w:r>
      <w:r w:rsidR="00BC6CFC">
        <w:rPr>
          <w:rFonts w:ascii="Open Sans" w:hAnsi="Open Sans" w:cs="Open Sans"/>
        </w:rPr>
        <w:t xml:space="preserve">esign </w:t>
      </w:r>
      <w:r w:rsidRPr="00983BD6">
        <w:rPr>
          <w:rFonts w:ascii="Open Sans" w:hAnsi="Open Sans" w:cs="Open Sans"/>
        </w:rPr>
        <w:t>course</w:t>
      </w:r>
      <w:r w:rsidRPr="00F957F6">
        <w:rPr>
          <w:rFonts w:ascii="Open Sans" w:eastAsia="Calibri" w:hAnsi="Open Sans" w:cs="Open Sans"/>
          <w:color w:val="auto"/>
        </w:rPr>
        <w:t xml:space="preserve">. </w:t>
      </w:r>
    </w:p>
    <w:p w14:paraId="58927A74" w14:textId="77777777" w:rsidR="00F957F6" w:rsidRDefault="00765E08" w:rsidP="00F957F6">
      <w:pPr>
        <w:spacing w:before="0" w:after="0"/>
        <w:rPr>
          <w:rFonts w:ascii="Open Sans" w:hAnsi="Open Sans" w:cs="Open Sans"/>
        </w:rPr>
      </w:pPr>
      <w:r w:rsidRPr="00F957F6">
        <w:rPr>
          <w:rFonts w:ascii="Open Sans" w:hAnsi="Open Sans" w:cs="Open Sans"/>
        </w:rPr>
        <w:t>The GCSE Art and Design specification is designed to</w:t>
      </w:r>
      <w:r w:rsidR="00F957F6">
        <w:rPr>
          <w:rFonts w:ascii="Open Sans" w:hAnsi="Open Sans" w:cs="Open Sans"/>
        </w:rPr>
        <w:t>:</w:t>
      </w:r>
    </w:p>
    <w:p w14:paraId="06709D1E" w14:textId="22C81EBF" w:rsidR="00120F1C" w:rsidRDefault="00765E08" w:rsidP="00CC529E">
      <w:pPr>
        <w:pStyle w:val="ListParagraph"/>
        <w:numPr>
          <w:ilvl w:val="0"/>
          <w:numId w:val="20"/>
        </w:numPr>
        <w:spacing w:after="0"/>
        <w:rPr>
          <w:rFonts w:ascii="Open Sans" w:hAnsi="Open Sans" w:cs="Open Sans"/>
        </w:rPr>
      </w:pPr>
      <w:r w:rsidRPr="00F957F6">
        <w:rPr>
          <w:rFonts w:ascii="Open Sans" w:hAnsi="Open Sans" w:cs="Open Sans"/>
        </w:rPr>
        <w:t>provide inspiration and a range of exciting and stimulating opportunities that encourage and challenge students to develop and explore ideas in art and design in an independent and personal way</w:t>
      </w:r>
    </w:p>
    <w:p w14:paraId="29484DBC" w14:textId="725059FA" w:rsidR="00F957F6" w:rsidRPr="00F957F6" w:rsidRDefault="00F957F6" w:rsidP="00CC529E">
      <w:pPr>
        <w:pStyle w:val="ListParagraph"/>
        <w:numPr>
          <w:ilvl w:val="0"/>
          <w:numId w:val="20"/>
        </w:numPr>
        <w:spacing w:after="0"/>
        <w:rPr>
          <w:rFonts w:ascii="Open Sans" w:hAnsi="Open Sans" w:cs="Open Sans"/>
        </w:rPr>
      </w:pPr>
      <w:r w:rsidRPr="00F957F6">
        <w:rPr>
          <w:rFonts w:ascii="Open Sans" w:eastAsia="Calibri" w:hAnsi="Open Sans" w:cs="Open Sans"/>
          <w:color w:val="auto"/>
        </w:rPr>
        <w:t>give you choice and flexibility in the way you tailor your course to the needs of your students and the strengths of your school.</w:t>
      </w:r>
    </w:p>
    <w:p w14:paraId="55DAE3DC" w14:textId="77777777" w:rsidR="00F957F6" w:rsidRDefault="00F957F6" w:rsidP="00F957F6">
      <w:pPr>
        <w:spacing w:before="0" w:after="0"/>
        <w:rPr>
          <w:rFonts w:ascii="Open Sans" w:eastAsia="Times New Roman" w:hAnsi="Open Sans" w:cs="Open Sans"/>
          <w:color w:val="auto"/>
          <w:szCs w:val="24"/>
          <w:lang w:eastAsia="en-GB"/>
        </w:rPr>
      </w:pPr>
    </w:p>
    <w:p w14:paraId="49646276" w14:textId="0F98CECC" w:rsidR="00120F1C" w:rsidRPr="002D62EF" w:rsidRDefault="00765E08" w:rsidP="00F957F6">
      <w:pPr>
        <w:spacing w:before="0" w:after="0"/>
        <w:rPr>
          <w:rFonts w:ascii="Open Sans" w:eastAsia="Times New Roman" w:hAnsi="Open Sans" w:cs="Open Sans"/>
          <w:color w:val="auto"/>
          <w:szCs w:val="24"/>
          <w:lang w:val="en-GB" w:eastAsia="en-GB"/>
        </w:rPr>
      </w:pPr>
      <w:r w:rsidRPr="002D62EF">
        <w:rPr>
          <w:rFonts w:ascii="Open Sans" w:eastAsia="Times New Roman" w:hAnsi="Open Sans" w:cs="Open Sans"/>
          <w:color w:val="auto"/>
          <w:szCs w:val="24"/>
          <w:lang w:val="en-GB" w:eastAsia="en-GB"/>
        </w:rPr>
        <w:t xml:space="preserve">The specification has two components: </w:t>
      </w:r>
    </w:p>
    <w:p w14:paraId="2B222628" w14:textId="6A1E7EA5" w:rsidR="00120F1C" w:rsidRPr="002D62EF" w:rsidRDefault="00765E08" w:rsidP="00CC529E">
      <w:pPr>
        <w:numPr>
          <w:ilvl w:val="0"/>
          <w:numId w:val="18"/>
        </w:numPr>
        <w:spacing w:after="0"/>
        <w:rPr>
          <w:rFonts w:ascii="Open Sans" w:eastAsia="Times New Roman" w:hAnsi="Open Sans" w:cs="Open Sans"/>
          <w:color w:val="auto"/>
          <w:szCs w:val="24"/>
          <w:lang w:val="en-GB" w:eastAsia="en-GB"/>
        </w:rPr>
      </w:pPr>
      <w:r w:rsidRPr="002D62EF">
        <w:rPr>
          <w:rFonts w:ascii="Open Sans" w:eastAsia="Times New Roman" w:hAnsi="Open Sans" w:cs="Open Sans"/>
          <w:color w:val="auto"/>
          <w:szCs w:val="24"/>
          <w:lang w:val="en-GB" w:eastAsia="en-GB"/>
        </w:rPr>
        <w:t>Component 1 comprises a Portfolio</w:t>
      </w:r>
      <w:r w:rsidR="002D62EF">
        <w:rPr>
          <w:rFonts w:ascii="Open Sans" w:eastAsia="Times New Roman" w:hAnsi="Open Sans" w:cs="Open Sans"/>
          <w:color w:val="auto"/>
          <w:szCs w:val="24"/>
          <w:lang w:val="en-GB" w:eastAsia="en-GB"/>
        </w:rPr>
        <w:t xml:space="preserve"> </w:t>
      </w:r>
      <w:r w:rsidRPr="002D62EF">
        <w:rPr>
          <w:rFonts w:ascii="Open Sans" w:eastAsia="Times New Roman" w:hAnsi="Open Sans" w:cs="Open Sans"/>
          <w:color w:val="auto"/>
          <w:szCs w:val="24"/>
          <w:lang w:val="en-GB" w:eastAsia="en-GB"/>
        </w:rPr>
        <w:t xml:space="preserve">of work selected from the course of study. This must include a sustained project which evidences the student’s creative journey from initial engagement to the realisation of intentions.  </w:t>
      </w:r>
    </w:p>
    <w:p w14:paraId="581E857A" w14:textId="77777777" w:rsidR="00120F1C" w:rsidRPr="002D62EF" w:rsidRDefault="00765E08" w:rsidP="00CC529E">
      <w:pPr>
        <w:numPr>
          <w:ilvl w:val="0"/>
          <w:numId w:val="18"/>
        </w:numPr>
        <w:spacing w:after="0"/>
        <w:rPr>
          <w:rFonts w:ascii="Open Sans" w:eastAsia="Times New Roman" w:hAnsi="Open Sans" w:cs="Open Sans"/>
          <w:color w:val="auto"/>
          <w:szCs w:val="24"/>
          <w:lang w:val="en-GB" w:eastAsia="en-GB"/>
        </w:rPr>
      </w:pPr>
      <w:r w:rsidRPr="002D62EF">
        <w:rPr>
          <w:rFonts w:ascii="Open Sans" w:eastAsia="Times New Roman" w:hAnsi="Open Sans" w:cs="Open Sans"/>
          <w:color w:val="auto"/>
          <w:szCs w:val="24"/>
          <w:lang w:val="en-GB" w:eastAsia="en-GB"/>
        </w:rPr>
        <w:t xml:space="preserve">Component 2 is an </w:t>
      </w:r>
      <w:r w:rsidR="00F422CA" w:rsidRPr="002D62EF">
        <w:rPr>
          <w:rFonts w:ascii="Open Sans" w:eastAsia="Times New Roman" w:hAnsi="Open Sans" w:cs="Open Sans"/>
          <w:color w:val="auto"/>
          <w:szCs w:val="24"/>
          <w:lang w:val="en-GB" w:eastAsia="en-GB"/>
        </w:rPr>
        <w:t>e</w:t>
      </w:r>
      <w:r w:rsidRPr="002D62EF">
        <w:rPr>
          <w:rFonts w:ascii="Open Sans" w:eastAsia="Times New Roman" w:hAnsi="Open Sans" w:cs="Open Sans"/>
          <w:color w:val="auto"/>
          <w:szCs w:val="24"/>
          <w:lang w:val="en-GB" w:eastAsia="en-GB"/>
        </w:rPr>
        <w:t>xternally set assignment</w:t>
      </w:r>
      <w:r w:rsidR="00F422CA" w:rsidRPr="002D62EF">
        <w:rPr>
          <w:rFonts w:ascii="Open Sans" w:eastAsia="Times New Roman" w:hAnsi="Open Sans" w:cs="Open Sans"/>
          <w:color w:val="auto"/>
          <w:szCs w:val="24"/>
          <w:lang w:val="en-GB" w:eastAsia="en-GB"/>
        </w:rPr>
        <w:t xml:space="preserve"> (ESA)</w:t>
      </w:r>
      <w:r w:rsidRPr="002D62EF">
        <w:rPr>
          <w:rFonts w:ascii="Open Sans" w:eastAsia="Times New Roman" w:hAnsi="Open Sans" w:cs="Open Sans"/>
          <w:color w:val="auto"/>
          <w:szCs w:val="24"/>
          <w:lang w:val="en-GB" w:eastAsia="en-GB"/>
        </w:rPr>
        <w:t xml:space="preserve"> in which students choose and respond to a starting point from an externally set assignment paper.</w:t>
      </w:r>
    </w:p>
    <w:p w14:paraId="25F374F6" w14:textId="77777777" w:rsidR="00120F1C" w:rsidRPr="00F957F6" w:rsidRDefault="00120F1C" w:rsidP="00F957F6">
      <w:pPr>
        <w:spacing w:before="0" w:after="0"/>
        <w:rPr>
          <w:rFonts w:ascii="Open Sans" w:eastAsia="Times New Roman" w:hAnsi="Open Sans" w:cs="Open Sans"/>
          <w:color w:val="auto"/>
          <w:szCs w:val="24"/>
          <w:lang w:val="en-GB" w:eastAsia="en-GB"/>
        </w:rPr>
      </w:pPr>
    </w:p>
    <w:p w14:paraId="3F450FAB" w14:textId="50860017" w:rsidR="002D62EF" w:rsidRPr="00F957F6" w:rsidRDefault="002D62EF" w:rsidP="002D62EF">
      <w:pPr>
        <w:spacing w:before="0" w:after="0"/>
        <w:rPr>
          <w:rFonts w:ascii="Open Sans" w:eastAsia="Calibri" w:hAnsi="Open Sans" w:cs="Open Sans"/>
          <w:color w:val="auto"/>
        </w:rPr>
      </w:pPr>
      <w:r>
        <w:rPr>
          <w:rFonts w:ascii="Open Sans" w:eastAsia="Calibri" w:hAnsi="Open Sans" w:cs="Open Sans"/>
          <w:color w:val="auto"/>
        </w:rPr>
        <w:t>T</w:t>
      </w:r>
      <w:r w:rsidRPr="00F957F6">
        <w:rPr>
          <w:rFonts w:ascii="Open Sans" w:eastAsia="Calibri" w:hAnsi="Open Sans" w:cs="Open Sans"/>
          <w:color w:val="auto"/>
        </w:rPr>
        <w:t xml:space="preserve">his scheme of work gives you an example of how you might wish to organise and deliver a two-year course that enables students to respond to all four assessment objectives and explore the opportunities of the </w:t>
      </w:r>
      <w:r>
        <w:rPr>
          <w:rFonts w:ascii="Open Sans" w:eastAsia="Calibri" w:hAnsi="Open Sans" w:cs="Open Sans"/>
          <w:color w:val="auto"/>
        </w:rPr>
        <w:t>Three-dimensional design</w:t>
      </w:r>
      <w:r w:rsidRPr="00F957F6">
        <w:rPr>
          <w:rFonts w:ascii="Open Sans" w:eastAsia="Calibri" w:hAnsi="Open Sans" w:cs="Open Sans"/>
          <w:color w:val="auto"/>
        </w:rPr>
        <w:t xml:space="preserve"> title. There are many ways the course may be delivered and there is no prescriptive approach, the suggestions here are intended for guidance only.</w:t>
      </w:r>
    </w:p>
    <w:p w14:paraId="5776D9ED" w14:textId="77777777" w:rsidR="002D62EF" w:rsidRDefault="002D62EF" w:rsidP="002D62EF">
      <w:pPr>
        <w:spacing w:before="0" w:after="0"/>
        <w:rPr>
          <w:rFonts w:ascii="Open Sans" w:eastAsia="Calibri" w:hAnsi="Open Sans" w:cs="Open Sans"/>
          <w:color w:val="auto"/>
        </w:rPr>
      </w:pPr>
    </w:p>
    <w:p w14:paraId="001F0308" w14:textId="5BC52D8F" w:rsidR="00A27185" w:rsidRDefault="002D62EF" w:rsidP="002D62EF">
      <w:pPr>
        <w:spacing w:before="0" w:after="0"/>
        <w:rPr>
          <w:rFonts w:eastAsia="Times New Roman" w:cs="Times New Roman"/>
          <w:color w:val="auto"/>
          <w:szCs w:val="24"/>
          <w:lang w:val="en-GB" w:eastAsia="en-GB"/>
        </w:rPr>
      </w:pPr>
      <w:r w:rsidRPr="00F957F6">
        <w:rPr>
          <w:rFonts w:ascii="Open Sans" w:eastAsia="Calibri" w:hAnsi="Open Sans" w:cs="Open Sans"/>
          <w:color w:val="auto"/>
        </w:rPr>
        <w:t>It provides suggestions for activities and project tasks that enable students to develop</w:t>
      </w:r>
      <w:r>
        <w:rPr>
          <w:rFonts w:ascii="Open Sans" w:eastAsia="Calibri" w:hAnsi="Open Sans" w:cs="Open Sans"/>
        </w:rPr>
        <w:t xml:space="preserve"> </w:t>
      </w:r>
      <w:r>
        <w:rPr>
          <w:rFonts w:ascii="Open Sans" w:eastAsia="Calibri" w:hAnsi="Open Sans" w:cs="Open Sans"/>
          <w:color w:val="auto"/>
        </w:rPr>
        <w:t>Three-dimensional design</w:t>
      </w:r>
      <w:r>
        <w:rPr>
          <w:rFonts w:ascii="Open Sans" w:eastAsia="Calibri" w:hAnsi="Open Sans" w:cs="Open Sans"/>
        </w:rPr>
        <w:t xml:space="preserve"> </w:t>
      </w:r>
      <w:r w:rsidRPr="00F957F6">
        <w:rPr>
          <w:rFonts w:ascii="Open Sans" w:eastAsia="Calibri" w:hAnsi="Open Sans" w:cs="Open Sans"/>
          <w:color w:val="auto"/>
        </w:rPr>
        <w:t>knowledge, understanding and skills and to explore sources in a sustained and independent manner in order to realise personal intentions.</w:t>
      </w:r>
    </w:p>
    <w:p w14:paraId="79DBDC62" w14:textId="77777777" w:rsidR="00955B89" w:rsidRDefault="00955B89" w:rsidP="00955B89">
      <w:pPr>
        <w:spacing w:before="0" w:after="0"/>
        <w:rPr>
          <w:rFonts w:ascii="Open Sans" w:hAnsi="Open Sans" w:cs="Open Sans"/>
          <w:color w:val="auto"/>
        </w:rPr>
      </w:pPr>
    </w:p>
    <w:p w14:paraId="34CF8DAF" w14:textId="77777777" w:rsidR="00955B89" w:rsidRDefault="00955B89" w:rsidP="00955B89">
      <w:pPr>
        <w:spacing w:before="0" w:after="0"/>
        <w:rPr>
          <w:rFonts w:ascii="Open Sans" w:hAnsi="Open Sans" w:cs="Open Sans"/>
          <w:color w:val="auto"/>
        </w:rPr>
      </w:pPr>
    </w:p>
    <w:p w14:paraId="26D9AD98" w14:textId="77777777" w:rsidR="00955B89" w:rsidRDefault="00955B89" w:rsidP="00955B89">
      <w:pPr>
        <w:spacing w:before="0" w:after="0"/>
        <w:rPr>
          <w:rFonts w:ascii="Open Sans" w:hAnsi="Open Sans" w:cs="Open Sans"/>
          <w:color w:val="auto"/>
        </w:rPr>
      </w:pPr>
    </w:p>
    <w:p w14:paraId="078E79E3" w14:textId="2DBED0C3" w:rsidR="00955B89" w:rsidRDefault="00955B89" w:rsidP="00955B89">
      <w:pPr>
        <w:spacing w:before="0" w:after="0"/>
        <w:rPr>
          <w:rFonts w:ascii="Open Sans" w:hAnsi="Open Sans" w:cs="Open Sans"/>
          <w:color w:val="auto"/>
        </w:rPr>
      </w:pPr>
    </w:p>
    <w:p w14:paraId="0C5B9FFC" w14:textId="77777777" w:rsidR="00F459FB" w:rsidRDefault="00F459FB" w:rsidP="00955B89">
      <w:pPr>
        <w:spacing w:before="0" w:after="0"/>
        <w:rPr>
          <w:rFonts w:ascii="Open Sans" w:hAnsi="Open Sans" w:cs="Open Sans"/>
          <w:color w:val="auto"/>
        </w:rPr>
      </w:pPr>
    </w:p>
    <w:p w14:paraId="4EEA3235" w14:textId="77777777" w:rsidR="00955B89" w:rsidRDefault="00955B89" w:rsidP="00955B89">
      <w:pPr>
        <w:spacing w:before="0" w:after="0"/>
        <w:rPr>
          <w:rFonts w:ascii="Open Sans" w:hAnsi="Open Sans" w:cs="Open Sans"/>
          <w:color w:val="auto"/>
        </w:rPr>
      </w:pPr>
    </w:p>
    <w:p w14:paraId="3154F95C" w14:textId="77777777" w:rsidR="00955B89" w:rsidRDefault="00955B89" w:rsidP="00955B89">
      <w:pPr>
        <w:spacing w:before="0" w:after="0"/>
        <w:rPr>
          <w:rFonts w:ascii="Open Sans" w:hAnsi="Open Sans" w:cs="Open Sans"/>
          <w:color w:val="auto"/>
        </w:rPr>
      </w:pPr>
    </w:p>
    <w:p w14:paraId="77F5A86C" w14:textId="77777777" w:rsidR="00C44C25" w:rsidRDefault="00C44C25" w:rsidP="00955B89">
      <w:pPr>
        <w:spacing w:before="0" w:after="0"/>
        <w:rPr>
          <w:rFonts w:ascii="Open Sans" w:hAnsi="Open Sans" w:cs="Open Sans"/>
          <w:color w:val="auto"/>
        </w:rPr>
      </w:pPr>
    </w:p>
    <w:p w14:paraId="53A9D46C" w14:textId="39406F2B" w:rsidR="00955B89" w:rsidRPr="00955B89" w:rsidRDefault="00955B89" w:rsidP="00955B89">
      <w:pPr>
        <w:spacing w:before="0" w:after="0"/>
        <w:rPr>
          <w:rFonts w:ascii="Open Sans" w:hAnsi="Open Sans" w:cs="Open Sans"/>
          <w:color w:val="auto"/>
        </w:rPr>
      </w:pPr>
      <w:r w:rsidRPr="00955B89">
        <w:rPr>
          <w:rFonts w:ascii="Open Sans" w:hAnsi="Open Sans" w:cs="Open Sans"/>
          <w:color w:val="auto"/>
        </w:rPr>
        <w:t>Version 2.</w:t>
      </w:r>
      <w:r w:rsidR="00C44C25">
        <w:rPr>
          <w:rFonts w:ascii="Open Sans" w:hAnsi="Open Sans" w:cs="Open Sans"/>
          <w:color w:val="auto"/>
        </w:rPr>
        <w:t>1</w:t>
      </w:r>
    </w:p>
    <w:p w14:paraId="57A813D1" w14:textId="6E820A51" w:rsidR="00955B89" w:rsidRDefault="00953847" w:rsidP="00955B89">
      <w:pPr>
        <w:spacing w:before="0" w:after="0"/>
        <w:rPr>
          <w:rFonts w:ascii="Open Sans Medium" w:eastAsia="Times New Roman" w:hAnsi="Open Sans Medium" w:cs="Open Sans Medium"/>
          <w:b/>
          <w:color w:val="371376"/>
          <w:sz w:val="32"/>
          <w:szCs w:val="36"/>
          <w:lang w:val="en-GB" w:eastAsia="en-GB"/>
        </w:rPr>
      </w:pPr>
      <w:r>
        <w:rPr>
          <w:rFonts w:ascii="Open Sans" w:hAnsi="Open Sans" w:cs="Open Sans"/>
          <w:color w:val="auto"/>
        </w:rPr>
        <w:t>April</w:t>
      </w:r>
      <w:r w:rsidR="00C44C25">
        <w:rPr>
          <w:rFonts w:ascii="Open Sans" w:hAnsi="Open Sans" w:cs="Open Sans"/>
          <w:color w:val="auto"/>
        </w:rPr>
        <w:t xml:space="preserve"> 2026</w:t>
      </w:r>
      <w:r w:rsidR="00955B89">
        <w:rPr>
          <w:rFonts w:ascii="Open Sans Medium" w:hAnsi="Open Sans Medium" w:cs="Open Sans Medium"/>
          <w:color w:val="371376"/>
          <w:sz w:val="32"/>
          <w:szCs w:val="36"/>
        </w:rPr>
        <w:br w:type="page"/>
      </w:r>
    </w:p>
    <w:p w14:paraId="40C3F3CB" w14:textId="5CBCF24B" w:rsidR="00120F1C" w:rsidRPr="00F422CA" w:rsidRDefault="00765E08" w:rsidP="00F422CA">
      <w:pPr>
        <w:pStyle w:val="Introduction"/>
        <w:rPr>
          <w:rFonts w:ascii="Open Sans Medium" w:hAnsi="Open Sans Medium" w:cs="Open Sans Medium"/>
          <w:color w:val="371376"/>
          <w:sz w:val="32"/>
          <w:szCs w:val="36"/>
        </w:rPr>
      </w:pPr>
      <w:r w:rsidRPr="00F422CA">
        <w:rPr>
          <w:rFonts w:ascii="Open Sans Medium" w:hAnsi="Open Sans Medium" w:cs="Open Sans Medium"/>
          <w:color w:val="371376"/>
          <w:sz w:val="32"/>
          <w:szCs w:val="36"/>
        </w:rPr>
        <w:lastRenderedPageBreak/>
        <w:t>When planning your course think about:</w:t>
      </w:r>
    </w:p>
    <w:p w14:paraId="62FCC98F"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Structure</w:t>
      </w:r>
      <w:r>
        <w:rPr>
          <w:rFonts w:ascii="Open Sans" w:hAnsi="Open Sans" w:cs="Open Sans"/>
          <w:b/>
          <w:bCs/>
        </w:rPr>
        <w:t>:</w:t>
      </w:r>
      <w:r w:rsidRPr="00554424">
        <w:rPr>
          <w:rFonts w:ascii="Open Sans" w:hAnsi="Open Sans" w:cs="Open Sans"/>
        </w:rPr>
        <w:t xml:space="preserve"> in this guidance we have used a phase-by-phase structure but you might choose a different approach</w:t>
      </w:r>
      <w:r>
        <w:rPr>
          <w:rFonts w:ascii="Open Sans" w:hAnsi="Open Sans" w:cs="Open Sans"/>
        </w:rPr>
        <w:t>.</w:t>
      </w:r>
    </w:p>
    <w:p w14:paraId="16CD643E"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School strengths</w:t>
      </w:r>
      <w:r>
        <w:rPr>
          <w:rFonts w:ascii="Open Sans" w:hAnsi="Open Sans" w:cs="Open Sans"/>
          <w:b/>
          <w:bCs/>
        </w:rPr>
        <w:t>:</w:t>
      </w:r>
      <w:r w:rsidRPr="00554424">
        <w:rPr>
          <w:rFonts w:ascii="Open Sans" w:hAnsi="Open Sans" w:cs="Open Sans"/>
        </w:rPr>
        <w:t xml:space="preserve"> consider the needs, preferred approach and resources of your students, staff and school</w:t>
      </w:r>
      <w:r>
        <w:rPr>
          <w:rFonts w:ascii="Open Sans" w:hAnsi="Open Sans" w:cs="Open Sans"/>
        </w:rPr>
        <w:t>.</w:t>
      </w:r>
    </w:p>
    <w:p w14:paraId="608B6A93"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Curriculum time available</w:t>
      </w:r>
      <w:r>
        <w:rPr>
          <w:rFonts w:ascii="Open Sans" w:hAnsi="Open Sans" w:cs="Open Sans"/>
          <w:b/>
          <w:bCs/>
        </w:rPr>
        <w:t>:</w:t>
      </w:r>
      <w:r w:rsidRPr="00554424">
        <w:rPr>
          <w:rFonts w:ascii="Open Sans" w:hAnsi="Open Sans" w:cs="Open Sans"/>
        </w:rPr>
        <w:t xml:space="preserve"> the times suggested here for activities and tasks are approximate</w:t>
      </w:r>
      <w:r>
        <w:rPr>
          <w:rFonts w:ascii="Open Sans" w:hAnsi="Open Sans" w:cs="Open Sans"/>
        </w:rPr>
        <w:t>.</w:t>
      </w:r>
    </w:p>
    <w:p w14:paraId="5F847140" w14:textId="77777777" w:rsidR="002D62EF"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Assessment objectives</w:t>
      </w:r>
      <w:r>
        <w:rPr>
          <w:rFonts w:ascii="Open Sans" w:hAnsi="Open Sans" w:cs="Open Sans"/>
          <w:b/>
          <w:bCs/>
        </w:rPr>
        <w:t>:</w:t>
      </w:r>
      <w:r w:rsidRPr="00554424">
        <w:rPr>
          <w:rFonts w:ascii="Open Sans" w:hAnsi="Open Sans" w:cs="Open Sans"/>
        </w:rPr>
        <w:t xml:space="preserve"> students must be given the opportunity to understand and evidence coverage of all four assessment objectives</w:t>
      </w:r>
      <w:r>
        <w:rPr>
          <w:rFonts w:ascii="Open Sans" w:hAnsi="Open Sans" w:cs="Open Sans"/>
        </w:rPr>
        <w:t>.</w:t>
      </w:r>
    </w:p>
    <w:p w14:paraId="76F99B02"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Style of course</w:t>
      </w:r>
      <w:r>
        <w:rPr>
          <w:rFonts w:ascii="Open Sans" w:hAnsi="Open Sans" w:cs="Open Sans"/>
          <w:b/>
          <w:bCs/>
        </w:rPr>
        <w:t>:</w:t>
      </w:r>
      <w:r w:rsidRPr="00554424">
        <w:rPr>
          <w:rFonts w:ascii="Open Sans" w:hAnsi="Open Sans" w:cs="Open Sans"/>
        </w:rPr>
        <w:t xml:space="preserve"> do you need to put a foundation course, skills-based workshops or set tasks in place to help students develop and apply the knowledge, and understand and acquire skills necessary for graphic communication and associated subject content?</w:t>
      </w:r>
    </w:p>
    <w:p w14:paraId="60BC981B"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Title requirements</w:t>
      </w:r>
      <w:r>
        <w:rPr>
          <w:rFonts w:ascii="Open Sans" w:hAnsi="Open Sans" w:cs="Open Sans"/>
        </w:rPr>
        <w:t>:</w:t>
      </w:r>
      <w:r w:rsidRPr="00554424">
        <w:rPr>
          <w:rFonts w:ascii="Open Sans" w:hAnsi="Open Sans" w:cs="Open Sans"/>
        </w:rPr>
        <w:t xml:space="preserve"> remember students are required to work in one or more areas of Graphic communication, they may explore overlapping areas and combinations of areas</w:t>
      </w:r>
      <w:r>
        <w:rPr>
          <w:rFonts w:ascii="Open Sans" w:hAnsi="Open Sans" w:cs="Open Sans"/>
        </w:rPr>
        <w:t>.</w:t>
      </w:r>
    </w:p>
    <w:p w14:paraId="3E2431BB"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Sustained project</w:t>
      </w:r>
      <w:r>
        <w:rPr>
          <w:rFonts w:ascii="Open Sans" w:hAnsi="Open Sans" w:cs="Open Sans"/>
        </w:rPr>
        <w:t>:</w:t>
      </w:r>
      <w:r w:rsidRPr="00F422CA">
        <w:rPr>
          <w:rFonts w:ascii="Open Sans" w:hAnsi="Open Sans" w:cs="Open Sans"/>
        </w:rPr>
        <w:t xml:space="preserve"> do students have time to do more than one? (Remember quality counts)</w:t>
      </w:r>
      <w:r>
        <w:rPr>
          <w:rFonts w:ascii="Open Sans" w:hAnsi="Open Sans" w:cs="Open Sans"/>
        </w:rPr>
        <w:t>.</w:t>
      </w:r>
    </w:p>
    <w:p w14:paraId="0D949852"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Requirement for drawing</w:t>
      </w:r>
      <w:r>
        <w:rPr>
          <w:rFonts w:ascii="Open Sans" w:hAnsi="Open Sans" w:cs="Open Sans"/>
          <w:b/>
          <w:bCs/>
        </w:rPr>
        <w:t>:</w:t>
      </w:r>
      <w:r w:rsidRPr="00554424">
        <w:rPr>
          <w:rFonts w:ascii="Open Sans" w:hAnsi="Open Sans" w:cs="Open Sans"/>
        </w:rPr>
        <w:t xml:space="preserve"> students need to provide evidence of drawing for different purposes and needs in both Component 1 and 2</w:t>
      </w:r>
      <w:r>
        <w:rPr>
          <w:rFonts w:ascii="Open Sans" w:hAnsi="Open Sans" w:cs="Open Sans"/>
        </w:rPr>
        <w:t>.</w:t>
      </w:r>
    </w:p>
    <w:p w14:paraId="18A43CE9"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Requirement for written annotation</w:t>
      </w:r>
      <w:r>
        <w:rPr>
          <w:rFonts w:ascii="Open Sans" w:hAnsi="Open Sans" w:cs="Open Sans"/>
          <w:b/>
          <w:bCs/>
        </w:rPr>
        <w:t>:</w:t>
      </w:r>
      <w:r w:rsidRPr="00F422CA">
        <w:rPr>
          <w:rFonts w:ascii="Open Sans" w:hAnsi="Open Sans" w:cs="Open Sans"/>
        </w:rPr>
        <w:t xml:space="preserve"> students need to show evidence of written annotation in both Component 1 and 2</w:t>
      </w:r>
      <w:r>
        <w:rPr>
          <w:rFonts w:ascii="Open Sans" w:hAnsi="Open Sans" w:cs="Open Sans"/>
        </w:rPr>
        <w:t>.</w:t>
      </w:r>
    </w:p>
    <w:p w14:paraId="6FC1762E"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Developing independence</w:t>
      </w:r>
      <w:r>
        <w:rPr>
          <w:rFonts w:ascii="Open Sans" w:hAnsi="Open Sans" w:cs="Open Sans"/>
          <w:b/>
          <w:bCs/>
        </w:rPr>
        <w:t>:</w:t>
      </w:r>
      <w:r w:rsidRPr="00554424">
        <w:rPr>
          <w:rFonts w:ascii="Open Sans" w:hAnsi="Open Sans" w:cs="Open Sans"/>
        </w:rPr>
        <w:t xml:space="preserve"> how might you develop opportunities for students to gain confidence and independence in their work as it evolves through the course?</w:t>
      </w:r>
    </w:p>
    <w:p w14:paraId="6BDFC41C"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Access for all</w:t>
      </w:r>
      <w:r>
        <w:rPr>
          <w:rFonts w:ascii="Open Sans" w:hAnsi="Open Sans" w:cs="Open Sans"/>
          <w:b/>
          <w:bCs/>
        </w:rPr>
        <w:t>:</w:t>
      </w:r>
      <w:r w:rsidRPr="00554424">
        <w:rPr>
          <w:rFonts w:ascii="Open Sans" w:hAnsi="Open Sans" w:cs="Open Sans"/>
        </w:rPr>
        <w:t xml:space="preserve"> how might you adapt the structure of the course to support students of different abilities or needs?</w:t>
      </w:r>
    </w:p>
    <w:p w14:paraId="1E6AD6CD"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Component 2</w:t>
      </w:r>
      <w:r>
        <w:rPr>
          <w:rFonts w:ascii="Open Sans" w:hAnsi="Open Sans" w:cs="Open Sans"/>
          <w:b/>
          <w:bCs/>
        </w:rPr>
        <w:t>:</w:t>
      </w:r>
      <w:r w:rsidRPr="00554424">
        <w:rPr>
          <w:rFonts w:ascii="Open Sans" w:hAnsi="Open Sans" w:cs="Open Sans"/>
        </w:rPr>
        <w:t xml:space="preserve"> how will you end Component 1 to ensure sufficient time for management of Component 2?</w:t>
      </w:r>
    </w:p>
    <w:p w14:paraId="03BF272F" w14:textId="77777777" w:rsidR="002D62EF" w:rsidRPr="00F422CA" w:rsidRDefault="002D62EF" w:rsidP="002D62EF">
      <w:pPr>
        <w:pStyle w:val="TableParagraph"/>
        <w:numPr>
          <w:ilvl w:val="0"/>
          <w:numId w:val="13"/>
        </w:numPr>
        <w:tabs>
          <w:tab w:val="left" w:pos="832"/>
        </w:tabs>
        <w:ind w:left="360" w:right="105" w:hanging="360"/>
        <w:rPr>
          <w:rFonts w:ascii="Open Sans" w:hAnsi="Open Sans" w:cs="Open Sans"/>
        </w:rPr>
      </w:pPr>
      <w:r w:rsidRPr="00554424">
        <w:rPr>
          <w:rFonts w:ascii="Open Sans" w:hAnsi="Open Sans" w:cs="Open Sans"/>
          <w:b/>
          <w:bCs/>
        </w:rPr>
        <w:t>Deadlines</w:t>
      </w:r>
      <w:r>
        <w:rPr>
          <w:rFonts w:ascii="Open Sans" w:hAnsi="Open Sans" w:cs="Open Sans"/>
          <w:b/>
          <w:bCs/>
        </w:rPr>
        <w:t>:</w:t>
      </w:r>
      <w:r w:rsidRPr="00F422CA">
        <w:rPr>
          <w:rFonts w:ascii="Open Sans" w:hAnsi="Open Sans" w:cs="Open Sans"/>
        </w:rPr>
        <w:t xml:space="preserve"> consider when work needs to be assessed and marks submitted, </w:t>
      </w:r>
      <w:r w:rsidRPr="00554424">
        <w:rPr>
          <w:rFonts w:ascii="Open Sans" w:hAnsi="Open Sans" w:cs="Open Sans"/>
        </w:rPr>
        <w:t>what checklists/review strategies might you need to put in place?</w:t>
      </w:r>
    </w:p>
    <w:p w14:paraId="4CEC557B" w14:textId="04814493" w:rsidR="00554424" w:rsidRDefault="00554424" w:rsidP="00955B89">
      <w:pPr>
        <w:pStyle w:val="TableParagraph"/>
        <w:tabs>
          <w:tab w:val="left" w:pos="832"/>
        </w:tabs>
        <w:ind w:right="105"/>
        <w:rPr>
          <w:rFonts w:ascii="Open Sans" w:hAnsi="Open Sans" w:cs="Open Sans"/>
        </w:rPr>
      </w:pPr>
    </w:p>
    <w:p w14:paraId="219833A4" w14:textId="77777777" w:rsidR="00554424" w:rsidRDefault="00554424" w:rsidP="00554424">
      <w:pPr>
        <w:rPr>
          <w:rFonts w:eastAsia="AQA Chevin Pro Medium"/>
          <w:color w:val="auto"/>
        </w:rPr>
      </w:pPr>
      <w:r>
        <w:br w:type="page"/>
      </w:r>
    </w:p>
    <w:p w14:paraId="00E9DF66" w14:textId="77777777" w:rsidR="00890227" w:rsidRPr="00A91575" w:rsidRDefault="00890227" w:rsidP="00890227">
      <w:pPr>
        <w:rPr>
          <w:rFonts w:ascii="Open Sans Medium" w:hAnsi="Open Sans Medium" w:cs="Open Sans Medium"/>
          <w:b/>
          <w:bCs/>
          <w:color w:val="371376"/>
          <w:sz w:val="36"/>
          <w:szCs w:val="40"/>
        </w:rPr>
      </w:pPr>
      <w:r w:rsidRPr="00C22460">
        <w:rPr>
          <w:rFonts w:ascii="Open Sans Medium" w:hAnsi="Open Sans Medium" w:cs="Open Sans Medium"/>
          <w:b/>
          <w:bCs/>
          <w:color w:val="371376"/>
          <w:sz w:val="36"/>
          <w:szCs w:val="40"/>
        </w:rPr>
        <w:lastRenderedPageBreak/>
        <w:t>Content</w:t>
      </w:r>
      <w:r>
        <w:rPr>
          <w:rFonts w:ascii="Open Sans Medium" w:hAnsi="Open Sans Medium" w:cs="Open Sans Medium"/>
          <w:b/>
          <w:bCs/>
          <w:color w:val="371376"/>
          <w:sz w:val="36"/>
          <w:szCs w:val="40"/>
        </w:rPr>
        <w:t>s</w:t>
      </w:r>
    </w:p>
    <w:p w14:paraId="272BF245" w14:textId="77777777" w:rsidR="00890227" w:rsidRPr="00005647" w:rsidRDefault="00890227" w:rsidP="00890227">
      <w:pPr>
        <w:rPr>
          <w:rFonts w:ascii="Open Sans" w:hAnsi="Open Sans" w:cs="Open Sans"/>
        </w:rPr>
      </w:pPr>
      <w:r w:rsidRPr="00005647">
        <w:rPr>
          <w:rFonts w:ascii="Open Sans" w:hAnsi="Open Sans" w:cs="Open Sans"/>
        </w:rPr>
        <w:t>You can use the title links to jump directly to the different sections of this scheme of work (Use Ctrl and click to follow the link)</w:t>
      </w:r>
    </w:p>
    <w:p w14:paraId="5BFA0CF8" w14:textId="77777777" w:rsidR="00890227" w:rsidRPr="00593514" w:rsidRDefault="00890227" w:rsidP="00890227"/>
    <w:tbl>
      <w:tblPr>
        <w:tblStyle w:val="LightList-Accent1"/>
        <w:tblW w:w="5000" w:type="pct"/>
        <w:tblLook w:val="06A0" w:firstRow="1" w:lastRow="0" w:firstColumn="1" w:lastColumn="0" w:noHBand="1" w:noVBand="1"/>
      </w:tblPr>
      <w:tblGrid>
        <w:gridCol w:w="8163"/>
        <w:gridCol w:w="1465"/>
      </w:tblGrid>
      <w:tr w:rsidR="00765E08" w14:paraId="4E11CAB3" w14:textId="77777777" w:rsidTr="00EF0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9" w:type="pct"/>
            <w:shd w:val="clear" w:color="auto" w:fill="371376"/>
          </w:tcPr>
          <w:p w14:paraId="22D06B83" w14:textId="77777777" w:rsidR="00765E08" w:rsidRPr="00E304D7" w:rsidRDefault="00765E08" w:rsidP="00EF0E65">
            <w:pPr>
              <w:spacing w:before="120" w:after="120"/>
              <w:rPr>
                <w:rFonts w:ascii="Open Sans" w:hAnsi="Open Sans" w:cs="Open Sans"/>
                <w:color w:val="FFFFFF"/>
              </w:rPr>
            </w:pPr>
            <w:r>
              <w:rPr>
                <w:rFonts w:ascii="Open Sans" w:hAnsi="Open Sans" w:cs="Open Sans"/>
                <w:color w:val="FFFFFF"/>
              </w:rPr>
              <w:t>Section</w:t>
            </w:r>
          </w:p>
        </w:tc>
        <w:tc>
          <w:tcPr>
            <w:tcW w:w="761" w:type="pct"/>
            <w:shd w:val="clear" w:color="auto" w:fill="371376"/>
          </w:tcPr>
          <w:p w14:paraId="30B9417B" w14:textId="77777777" w:rsidR="00765E08" w:rsidRPr="00C22460" w:rsidRDefault="00765E08" w:rsidP="00EF0E65">
            <w:pPr>
              <w:spacing w:before="120" w:after="120"/>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rPr>
            </w:pPr>
            <w:r w:rsidRPr="00C22460">
              <w:rPr>
                <w:rFonts w:ascii="Open Sans" w:hAnsi="Open Sans" w:cs="Open Sans"/>
                <w:color w:val="FFFFFF"/>
              </w:rPr>
              <w:t>Page</w:t>
            </w:r>
          </w:p>
        </w:tc>
      </w:tr>
      <w:tr w:rsidR="00765E08" w14:paraId="30913EA1" w14:textId="77777777" w:rsidTr="00EF0E65">
        <w:tc>
          <w:tcPr>
            <w:cnfStyle w:val="001000000000" w:firstRow="0" w:lastRow="0" w:firstColumn="1" w:lastColumn="0" w:oddVBand="0" w:evenVBand="0" w:oddHBand="0" w:evenHBand="0" w:firstRowFirstColumn="0" w:firstRowLastColumn="0" w:lastRowFirstColumn="0" w:lastRowLastColumn="0"/>
            <w:tcW w:w="4239" w:type="pct"/>
          </w:tcPr>
          <w:p w14:paraId="1B9A05A7" w14:textId="77777777" w:rsidR="00765E08" w:rsidRPr="00056511" w:rsidRDefault="00765E08" w:rsidP="00EF0E65">
            <w:pPr>
              <w:rPr>
                <w:rFonts w:ascii="Open Sans" w:hAnsi="Open Sans" w:cs="Open Sans"/>
                <w:color w:val="1847BF"/>
              </w:rPr>
            </w:pPr>
            <w:hyperlink w:anchor="Intro" w:history="1">
              <w:r w:rsidRPr="00056511">
                <w:rPr>
                  <w:rStyle w:val="Hyperlink"/>
                  <w:rFonts w:ascii="Open Sans" w:hAnsi="Open Sans" w:cs="Open Sans"/>
                  <w:bCs w:val="0"/>
                  <w:color w:val="1847BF"/>
                </w:rPr>
                <w:t>Introductory phase</w:t>
              </w:r>
            </w:hyperlink>
          </w:p>
        </w:tc>
        <w:tc>
          <w:tcPr>
            <w:tcW w:w="761" w:type="pct"/>
          </w:tcPr>
          <w:p w14:paraId="7ED79C39" w14:textId="77777777" w:rsidR="00765E08" w:rsidRPr="00A91575" w:rsidRDefault="00275B61" w:rsidP="00EF0E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4</w:t>
            </w:r>
          </w:p>
        </w:tc>
      </w:tr>
      <w:tr w:rsidR="00765E08" w14:paraId="1A356ED2" w14:textId="77777777" w:rsidTr="00EF0E65">
        <w:tc>
          <w:tcPr>
            <w:cnfStyle w:val="001000000000" w:firstRow="0" w:lastRow="0" w:firstColumn="1" w:lastColumn="0" w:oddVBand="0" w:evenVBand="0" w:oddHBand="0" w:evenHBand="0" w:firstRowFirstColumn="0" w:firstRowLastColumn="0" w:lastRowFirstColumn="0" w:lastRowLastColumn="0"/>
            <w:tcW w:w="4239" w:type="pct"/>
          </w:tcPr>
          <w:p w14:paraId="4F1C6D25" w14:textId="77777777" w:rsidR="00765E08" w:rsidRPr="00056511" w:rsidRDefault="00765E08" w:rsidP="00EF0E65">
            <w:pPr>
              <w:rPr>
                <w:rFonts w:ascii="Open Sans" w:hAnsi="Open Sans" w:cs="Open Sans"/>
                <w:color w:val="1847BF"/>
              </w:rPr>
            </w:pPr>
            <w:hyperlink w:anchor="Dvy" w:history="1">
              <w:r w:rsidRPr="00056511">
                <w:rPr>
                  <w:rStyle w:val="Hyperlink"/>
                  <w:rFonts w:ascii="Open Sans" w:hAnsi="Open Sans" w:cs="Open Sans"/>
                  <w:bCs w:val="0"/>
                  <w:color w:val="1847BF"/>
                </w:rPr>
                <w:t>Development phase</w:t>
              </w:r>
            </w:hyperlink>
          </w:p>
        </w:tc>
        <w:tc>
          <w:tcPr>
            <w:tcW w:w="761" w:type="pct"/>
          </w:tcPr>
          <w:p w14:paraId="1094094C" w14:textId="77777777" w:rsidR="00765E08" w:rsidRPr="00A91575" w:rsidRDefault="00765E08" w:rsidP="00EF0E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6</w:t>
            </w:r>
          </w:p>
        </w:tc>
      </w:tr>
      <w:tr w:rsidR="00765E08" w14:paraId="2FD18AB9" w14:textId="77777777" w:rsidTr="00EF0E65">
        <w:tc>
          <w:tcPr>
            <w:cnfStyle w:val="001000000000" w:firstRow="0" w:lastRow="0" w:firstColumn="1" w:lastColumn="0" w:oddVBand="0" w:evenVBand="0" w:oddHBand="0" w:evenHBand="0" w:firstRowFirstColumn="0" w:firstRowLastColumn="0" w:lastRowFirstColumn="0" w:lastRowLastColumn="0"/>
            <w:tcW w:w="4239" w:type="pct"/>
          </w:tcPr>
          <w:p w14:paraId="0EE92956" w14:textId="77777777" w:rsidR="00765E08" w:rsidRPr="00056511" w:rsidRDefault="00765E08" w:rsidP="00EF0E65">
            <w:pPr>
              <w:rPr>
                <w:rFonts w:ascii="Open Sans" w:hAnsi="Open Sans" w:cs="Open Sans"/>
                <w:color w:val="1847BF"/>
              </w:rPr>
            </w:pPr>
            <w:hyperlink w:anchor="Sus" w:history="1">
              <w:r w:rsidRPr="00056511">
                <w:rPr>
                  <w:rStyle w:val="Hyperlink"/>
                  <w:rFonts w:ascii="Open Sans" w:hAnsi="Open Sans" w:cs="Open Sans"/>
                  <w:bCs w:val="0"/>
                  <w:color w:val="1847BF"/>
                </w:rPr>
                <w:t>Sustained phase</w:t>
              </w:r>
            </w:hyperlink>
          </w:p>
        </w:tc>
        <w:tc>
          <w:tcPr>
            <w:tcW w:w="761" w:type="pct"/>
          </w:tcPr>
          <w:p w14:paraId="21E380D1" w14:textId="77777777" w:rsidR="00765E08" w:rsidRPr="00A91575" w:rsidRDefault="00765E08" w:rsidP="00EF0E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8</w:t>
            </w:r>
          </w:p>
        </w:tc>
      </w:tr>
      <w:tr w:rsidR="00765E08" w14:paraId="278C8D03" w14:textId="77777777" w:rsidTr="00EF0E65">
        <w:tc>
          <w:tcPr>
            <w:cnfStyle w:val="001000000000" w:firstRow="0" w:lastRow="0" w:firstColumn="1" w:lastColumn="0" w:oddVBand="0" w:evenVBand="0" w:oddHBand="0" w:evenHBand="0" w:firstRowFirstColumn="0" w:firstRowLastColumn="0" w:lastRowFirstColumn="0" w:lastRowLastColumn="0"/>
            <w:tcW w:w="4239" w:type="pct"/>
          </w:tcPr>
          <w:p w14:paraId="14C3A8E9" w14:textId="77777777" w:rsidR="00765E08" w:rsidRPr="00056511" w:rsidRDefault="00765E08" w:rsidP="00EF0E65">
            <w:pPr>
              <w:rPr>
                <w:rFonts w:ascii="Open Sans" w:hAnsi="Open Sans" w:cs="Open Sans"/>
                <w:color w:val="1847BF"/>
              </w:rPr>
            </w:pPr>
            <w:hyperlink w:anchor="ESA" w:history="1">
              <w:r w:rsidRPr="00056511">
                <w:rPr>
                  <w:rStyle w:val="Hyperlink"/>
                  <w:rFonts w:ascii="Open Sans" w:hAnsi="Open Sans" w:cs="Open Sans"/>
                  <w:bCs w:val="0"/>
                  <w:color w:val="1847BF"/>
                </w:rPr>
                <w:t>Externally set assignment</w:t>
              </w:r>
            </w:hyperlink>
          </w:p>
        </w:tc>
        <w:tc>
          <w:tcPr>
            <w:tcW w:w="761" w:type="pct"/>
          </w:tcPr>
          <w:p w14:paraId="3133B3FC" w14:textId="77777777" w:rsidR="00765E08" w:rsidRPr="00A91575" w:rsidRDefault="00765E08" w:rsidP="00EF0E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10</w:t>
            </w:r>
          </w:p>
        </w:tc>
      </w:tr>
      <w:tr w:rsidR="00765E08" w14:paraId="18F10A46" w14:textId="77777777" w:rsidTr="00EF0E65">
        <w:tc>
          <w:tcPr>
            <w:cnfStyle w:val="001000000000" w:firstRow="0" w:lastRow="0" w:firstColumn="1" w:lastColumn="0" w:oddVBand="0" w:evenVBand="0" w:oddHBand="0" w:evenHBand="0" w:firstRowFirstColumn="0" w:firstRowLastColumn="0" w:lastRowFirstColumn="0" w:lastRowLastColumn="0"/>
            <w:tcW w:w="4239" w:type="pct"/>
          </w:tcPr>
          <w:p w14:paraId="560A63FC" w14:textId="77777777" w:rsidR="00765E08" w:rsidRPr="00056511" w:rsidRDefault="00765E08" w:rsidP="00EF0E65">
            <w:pPr>
              <w:rPr>
                <w:rFonts w:ascii="Open Sans" w:hAnsi="Open Sans" w:cs="Open Sans"/>
                <w:color w:val="1847BF"/>
              </w:rPr>
            </w:pPr>
            <w:hyperlink w:anchor="Port" w:history="1">
              <w:r w:rsidRPr="00056511">
                <w:rPr>
                  <w:rStyle w:val="Hyperlink"/>
                  <w:rFonts w:ascii="Open Sans" w:hAnsi="Open Sans" w:cs="Open Sans"/>
                  <w:bCs w:val="0"/>
                  <w:color w:val="1847BF"/>
                </w:rPr>
                <w:t>Selection of portfolio</w:t>
              </w:r>
            </w:hyperlink>
          </w:p>
        </w:tc>
        <w:tc>
          <w:tcPr>
            <w:tcW w:w="761" w:type="pct"/>
          </w:tcPr>
          <w:p w14:paraId="67AAA7B7" w14:textId="77777777" w:rsidR="00765E08" w:rsidRPr="00A91575" w:rsidRDefault="00765E08" w:rsidP="00EF0E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11</w:t>
            </w:r>
          </w:p>
        </w:tc>
      </w:tr>
    </w:tbl>
    <w:p w14:paraId="7223DD65" w14:textId="77777777" w:rsidR="00890227" w:rsidRDefault="00890227"/>
    <w:p w14:paraId="64F14DD8" w14:textId="77777777" w:rsidR="00765E08" w:rsidRDefault="00765E08"/>
    <w:p w14:paraId="184455E0" w14:textId="77777777" w:rsidR="00765E08" w:rsidRDefault="00765E08"/>
    <w:p w14:paraId="109F3643" w14:textId="77777777" w:rsidR="00765E08" w:rsidRDefault="00765E08"/>
    <w:p w14:paraId="3BD1E544" w14:textId="77777777" w:rsidR="00765E08" w:rsidRDefault="00765E08">
      <w:pPr>
        <w:sectPr w:rsidR="00765E08" w:rsidSect="002D62EF">
          <w:headerReference w:type="default" r:id="rId7"/>
          <w:footerReference w:type="default" r:id="rId8"/>
          <w:headerReference w:type="first" r:id="rId9"/>
          <w:footerReference w:type="first" r:id="rId10"/>
          <w:pgSz w:w="11906" w:h="16838"/>
          <w:pgMar w:top="1134" w:right="1134" w:bottom="1134" w:left="1134" w:header="851" w:footer="170" w:gutter="0"/>
          <w:cols w:space="720"/>
          <w:titlePg/>
          <w:docGrid w:linePitch="299"/>
        </w:sectPr>
      </w:pPr>
    </w:p>
    <w:p w14:paraId="7E55297B" w14:textId="77777777" w:rsidR="00120F1C" w:rsidRPr="00F422CA" w:rsidRDefault="00765E08" w:rsidP="00C44C25">
      <w:pPr>
        <w:pStyle w:val="AQASectionTitle3"/>
        <w:tabs>
          <w:tab w:val="left" w:pos="1560"/>
        </w:tabs>
        <w:spacing w:before="0" w:after="120"/>
        <w:rPr>
          <w:rFonts w:ascii="Open Sans Medium" w:eastAsia="Times New Roman" w:hAnsi="Open Sans Medium" w:cs="Open Sans Medium"/>
          <w:bCs w:val="0"/>
          <w:color w:val="371376"/>
          <w:sz w:val="32"/>
          <w:szCs w:val="36"/>
          <w:lang w:val="en-GB" w:eastAsia="en-GB"/>
        </w:rPr>
      </w:pPr>
      <w:bookmarkStart w:id="4" w:name="Intro"/>
      <w:bookmarkEnd w:id="4"/>
      <w:r w:rsidRPr="00F422CA">
        <w:rPr>
          <w:rFonts w:ascii="Open Sans Medium" w:eastAsia="Times New Roman" w:hAnsi="Open Sans Medium" w:cs="Open Sans Medium"/>
          <w:bCs w:val="0"/>
          <w:color w:val="371376"/>
          <w:sz w:val="32"/>
          <w:szCs w:val="36"/>
          <w:lang w:val="en-GB" w:eastAsia="en-GB"/>
        </w:rPr>
        <w:lastRenderedPageBreak/>
        <w:t>Introductory phase</w:t>
      </w:r>
    </w:p>
    <w:p w14:paraId="24255456" w14:textId="77777777" w:rsidR="00A27185" w:rsidRDefault="00A27185" w:rsidP="00CC529E">
      <w:pPr>
        <w:pStyle w:val="ListParagraph"/>
        <w:numPr>
          <w:ilvl w:val="0"/>
          <w:numId w:val="23"/>
        </w:numPr>
        <w:spacing w:after="288" w:line="276" w:lineRule="auto"/>
        <w:ind w:left="357" w:hanging="357"/>
        <w:rPr>
          <w:rFonts w:ascii="Open Sans" w:hAnsi="Open Sans" w:cs="Open Sans"/>
        </w:rPr>
      </w:pPr>
      <w:r>
        <w:rPr>
          <w:rFonts w:ascii="Open Sans" w:hAnsi="Open Sans" w:cs="Open Sans"/>
        </w:rPr>
        <w:t>Year 10 Term 1</w:t>
      </w:r>
    </w:p>
    <w:p w14:paraId="47213C6F" w14:textId="77777777" w:rsidR="00A27185" w:rsidRDefault="00A27185" w:rsidP="00CC529E">
      <w:pPr>
        <w:pStyle w:val="ListParagraph"/>
        <w:numPr>
          <w:ilvl w:val="0"/>
          <w:numId w:val="23"/>
        </w:numPr>
        <w:spacing w:after="288" w:line="276" w:lineRule="auto"/>
        <w:ind w:left="357" w:hanging="357"/>
        <w:rPr>
          <w:rFonts w:ascii="Open Sans" w:hAnsi="Open Sans" w:cs="Open Sans"/>
        </w:rPr>
      </w:pPr>
      <w:r>
        <w:rPr>
          <w:rFonts w:ascii="Open Sans" w:hAnsi="Open Sans" w:cs="Open Sans"/>
        </w:rPr>
        <w:t>Foundation studies: up to 12 weeks</w:t>
      </w:r>
    </w:p>
    <w:p w14:paraId="61185C51" w14:textId="574EDCBC" w:rsidR="00A27185" w:rsidRDefault="00A27185" w:rsidP="00CC529E">
      <w:pPr>
        <w:pStyle w:val="ListParagraph"/>
        <w:numPr>
          <w:ilvl w:val="0"/>
          <w:numId w:val="23"/>
        </w:numPr>
        <w:spacing w:after="0" w:line="276" w:lineRule="auto"/>
        <w:ind w:left="357" w:hanging="357"/>
        <w:rPr>
          <w:rFonts w:ascii="Open Sans" w:hAnsi="Open Sans" w:cs="Open Sans"/>
        </w:rPr>
      </w:pPr>
      <w:r>
        <w:rPr>
          <w:rFonts w:ascii="Open Sans" w:hAnsi="Open Sans" w:cs="Open Sans"/>
        </w:rPr>
        <w:t>This is a teacher led introductory phase of the course</w:t>
      </w:r>
    </w:p>
    <w:p w14:paraId="7E9A8223" w14:textId="77777777" w:rsidR="00A27185" w:rsidRPr="00A27185" w:rsidRDefault="00A27185" w:rsidP="00A27185">
      <w:pPr>
        <w:pStyle w:val="AQASectionTitle3"/>
        <w:spacing w:before="0"/>
        <w:rPr>
          <w:rFonts w:ascii="Open Sans Medium" w:eastAsia="Times New Roman" w:hAnsi="Open Sans Medium" w:cs="Open Sans Medium"/>
          <w:bCs w:val="0"/>
          <w:color w:val="371376"/>
          <w:sz w:val="22"/>
          <w:szCs w:val="22"/>
          <w:lang w:val="en-GB" w:eastAsia="en-GB"/>
        </w:rPr>
      </w:pPr>
    </w:p>
    <w:p w14:paraId="087F7C71" w14:textId="77777777" w:rsidR="00120F1C" w:rsidRPr="00F422CA" w:rsidRDefault="00765E08" w:rsidP="00A27185">
      <w:pPr>
        <w:pStyle w:val="AQASectionTitle3"/>
        <w:spacing w:before="0"/>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Learning outcomes</w:t>
      </w:r>
    </w:p>
    <w:p w14:paraId="1DD5BB1E" w14:textId="07770E03" w:rsidR="00A27185" w:rsidRDefault="00A27185" w:rsidP="00CC529E">
      <w:pPr>
        <w:pStyle w:val="AQASectionTitle3"/>
        <w:numPr>
          <w:ilvl w:val="0"/>
          <w:numId w:val="24"/>
        </w:numPr>
        <w:spacing w:before="0"/>
        <w:ind w:left="360" w:hanging="360"/>
        <w:rPr>
          <w:rFonts w:ascii="Open Sans" w:eastAsia="AQA Chevin Pro Medium" w:hAnsi="Open Sans" w:cs="Open Sans"/>
          <w:b w:val="0"/>
          <w:bCs w:val="0"/>
          <w:color w:val="auto"/>
          <w:sz w:val="22"/>
          <w:szCs w:val="22"/>
        </w:rPr>
      </w:pPr>
      <w:r>
        <w:rPr>
          <w:rFonts w:ascii="Open Sans" w:eastAsia="AQA Chevin Pro Medium" w:hAnsi="Open Sans" w:cs="Open Sans"/>
          <w:b w:val="0"/>
          <w:bCs w:val="0"/>
          <w:color w:val="auto"/>
          <w:sz w:val="22"/>
          <w:szCs w:val="22"/>
        </w:rPr>
        <w:t xml:space="preserve">Introduce students to a range of </w:t>
      </w:r>
      <w:r w:rsidR="00E05043">
        <w:rPr>
          <w:rFonts w:ascii="Open Sans" w:eastAsia="AQA Chevin Pro Medium" w:hAnsi="Open Sans" w:cs="Open Sans"/>
          <w:b w:val="0"/>
          <w:bCs w:val="0"/>
          <w:color w:val="auto"/>
          <w:sz w:val="22"/>
          <w:szCs w:val="22"/>
        </w:rPr>
        <w:t>short-term</w:t>
      </w:r>
      <w:r>
        <w:rPr>
          <w:rFonts w:ascii="Open Sans" w:eastAsia="AQA Chevin Pro Medium" w:hAnsi="Open Sans" w:cs="Open Sans"/>
          <w:b w:val="0"/>
          <w:bCs w:val="0"/>
          <w:color w:val="auto"/>
          <w:sz w:val="22"/>
          <w:szCs w:val="22"/>
        </w:rPr>
        <w:t xml:space="preserve"> activities related to the school’s chosen areas of study within the title Three-dimensional design</w:t>
      </w:r>
      <w:r w:rsidR="002D62EF">
        <w:rPr>
          <w:rFonts w:ascii="Open Sans" w:eastAsia="AQA Chevin Pro Medium" w:hAnsi="Open Sans" w:cs="Open Sans"/>
          <w:b w:val="0"/>
          <w:bCs w:val="0"/>
          <w:color w:val="auto"/>
          <w:sz w:val="22"/>
          <w:szCs w:val="22"/>
        </w:rPr>
        <w:t>.</w:t>
      </w:r>
    </w:p>
    <w:p w14:paraId="2B782CFD" w14:textId="186B60AF" w:rsidR="00A27185" w:rsidRDefault="00A27185" w:rsidP="00CC529E">
      <w:pPr>
        <w:pStyle w:val="ListParagraph"/>
        <w:numPr>
          <w:ilvl w:val="0"/>
          <w:numId w:val="24"/>
        </w:numPr>
        <w:ind w:left="360" w:hanging="360"/>
        <w:rPr>
          <w:rFonts w:ascii="Open Sans" w:hAnsi="Open Sans" w:cs="Open Sans"/>
          <w:lang w:val="en-US"/>
        </w:rPr>
      </w:pPr>
      <w:r>
        <w:rPr>
          <w:rFonts w:ascii="Open Sans" w:hAnsi="Open Sans" w:cs="Open Sans"/>
          <w:lang w:val="en-US"/>
        </w:rPr>
        <w:t>Students explore the possibilities of working with a range of materials and different types of finish</w:t>
      </w:r>
      <w:r w:rsidR="002D62EF">
        <w:rPr>
          <w:rFonts w:ascii="Open Sans" w:hAnsi="Open Sans" w:cs="Open Sans"/>
          <w:lang w:val="en-US"/>
        </w:rPr>
        <w:t>.</w:t>
      </w:r>
    </w:p>
    <w:p w14:paraId="3C62BD80" w14:textId="6A68D9C9" w:rsidR="00A27185" w:rsidRDefault="00A27185" w:rsidP="00CC529E">
      <w:pPr>
        <w:pStyle w:val="ListParagraph"/>
        <w:numPr>
          <w:ilvl w:val="0"/>
          <w:numId w:val="24"/>
        </w:numPr>
        <w:ind w:left="360" w:hanging="360"/>
        <w:rPr>
          <w:rFonts w:ascii="Open Sans" w:hAnsi="Open Sans" w:cs="Open Sans"/>
          <w:lang w:val="en-US"/>
        </w:rPr>
      </w:pPr>
      <w:r>
        <w:rPr>
          <w:rFonts w:ascii="Open Sans" w:hAnsi="Open Sans" w:cs="Open Sans"/>
          <w:lang w:val="en-US"/>
        </w:rPr>
        <w:t xml:space="preserve">Students investigate a range of primary and secondary sources and possibly visit a museum or gallery, site specific location, work in school with an artist in residence or experience a </w:t>
      </w:r>
      <w:r w:rsidR="00E05043">
        <w:rPr>
          <w:rFonts w:ascii="Open Sans" w:hAnsi="Open Sans" w:cs="Open Sans"/>
          <w:lang w:val="en-US"/>
        </w:rPr>
        <w:t>skills-based</w:t>
      </w:r>
      <w:r>
        <w:rPr>
          <w:rFonts w:ascii="Open Sans" w:hAnsi="Open Sans" w:cs="Open Sans"/>
          <w:lang w:val="en-US"/>
        </w:rPr>
        <w:t xml:space="preserve"> workshop with a craftsperson</w:t>
      </w:r>
      <w:r w:rsidR="002D62EF">
        <w:rPr>
          <w:rFonts w:ascii="Open Sans" w:hAnsi="Open Sans" w:cs="Open Sans"/>
          <w:lang w:val="en-US"/>
        </w:rPr>
        <w:t>.</w:t>
      </w:r>
    </w:p>
    <w:p w14:paraId="330CBE4D" w14:textId="77777777" w:rsidR="00120F1C" w:rsidRPr="0083562A" w:rsidRDefault="00A27185" w:rsidP="00CC529E">
      <w:pPr>
        <w:pStyle w:val="ListParagraph"/>
        <w:numPr>
          <w:ilvl w:val="0"/>
          <w:numId w:val="24"/>
        </w:numPr>
        <w:ind w:left="360" w:hanging="360"/>
        <w:rPr>
          <w:rFonts w:ascii="Open Sans" w:hAnsi="Open Sans" w:cs="Open Sans"/>
          <w:lang w:val="en-US"/>
        </w:rPr>
      </w:pPr>
      <w:r>
        <w:rPr>
          <w:rFonts w:ascii="Open Sans" w:hAnsi="Open Sans" w:cs="Open Sans"/>
          <w:lang w:val="en-US"/>
        </w:rPr>
        <w:t>Possible themes to work on are ‘Natural forms’ or ‘Found objects’</w:t>
      </w:r>
      <w:r w:rsidR="00F422CA" w:rsidRPr="0083562A">
        <w:rPr>
          <w:rFonts w:ascii="Open Sans" w:hAnsi="Open Sans" w:cs="Open Sans"/>
          <w:spacing w:val="-2"/>
        </w:rPr>
        <w:t>.</w:t>
      </w:r>
    </w:p>
    <w:p w14:paraId="0AED71E8" w14:textId="77777777" w:rsidR="0083562A" w:rsidRPr="0083562A" w:rsidRDefault="0083562A" w:rsidP="0083562A">
      <w:pPr>
        <w:pStyle w:val="AQASectionTitle3"/>
        <w:spacing w:before="0"/>
        <w:rPr>
          <w:rFonts w:ascii="Open Sans Medium" w:eastAsia="Times New Roman" w:hAnsi="Open Sans Medium" w:cs="Open Sans Medium"/>
          <w:bCs w:val="0"/>
          <w:color w:val="371376"/>
          <w:sz w:val="22"/>
          <w:szCs w:val="22"/>
          <w:lang w:val="en-GB" w:eastAsia="en-GB"/>
        </w:rPr>
      </w:pPr>
    </w:p>
    <w:p w14:paraId="52379444" w14:textId="77777777" w:rsidR="00120F1C" w:rsidRPr="00F422CA" w:rsidRDefault="00765E08" w:rsidP="0083562A">
      <w:pPr>
        <w:pStyle w:val="AQASectionTitle3"/>
        <w:spacing w:before="0"/>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Possible teaching and learning activities</w:t>
      </w:r>
    </w:p>
    <w:p w14:paraId="393FDD61" w14:textId="5377E769" w:rsidR="0083562A" w:rsidRPr="0083562A" w:rsidRDefault="0083562A" w:rsidP="00CC529E">
      <w:pPr>
        <w:pStyle w:val="ListParagraph"/>
        <w:numPr>
          <w:ilvl w:val="0"/>
          <w:numId w:val="25"/>
        </w:numPr>
        <w:spacing w:after="0"/>
        <w:ind w:left="357" w:hanging="357"/>
        <w:rPr>
          <w:rFonts w:ascii="Open Sans" w:hAnsi="Open Sans" w:cs="Open Sans"/>
          <w:color w:val="auto"/>
        </w:rPr>
      </w:pPr>
      <w:r w:rsidRPr="0083562A">
        <w:rPr>
          <w:rFonts w:ascii="Open Sans" w:hAnsi="Open Sans" w:cs="Open Sans"/>
          <w:color w:val="auto"/>
        </w:rPr>
        <w:t>Provide students with opportunities to explore and investigate different ways of working in response to key aspects of the Three-dimensional design title</w:t>
      </w:r>
      <w:r w:rsidR="002D62EF">
        <w:rPr>
          <w:rFonts w:ascii="Open Sans" w:hAnsi="Open Sans" w:cs="Open Sans"/>
          <w:color w:val="auto"/>
        </w:rPr>
        <w:t>.</w:t>
      </w:r>
    </w:p>
    <w:p w14:paraId="621CA28F" w14:textId="39F5767F" w:rsidR="0083562A" w:rsidRPr="0083562A" w:rsidRDefault="0083562A" w:rsidP="00CC529E">
      <w:pPr>
        <w:pStyle w:val="TableParagraph"/>
        <w:numPr>
          <w:ilvl w:val="0"/>
          <w:numId w:val="26"/>
        </w:numPr>
        <w:ind w:left="360" w:right="330" w:hanging="360"/>
        <w:rPr>
          <w:rFonts w:ascii="Open Sans" w:hAnsi="Open Sans" w:cs="Open Sans"/>
        </w:rPr>
      </w:pPr>
      <w:r w:rsidRPr="0083562A">
        <w:rPr>
          <w:rFonts w:ascii="Open Sans" w:hAnsi="Open Sans" w:cs="Open Sans"/>
        </w:rPr>
        <w:t>Introduce students to the assessment objectives and explain their meaning</w:t>
      </w:r>
      <w:r w:rsidR="002D62EF">
        <w:rPr>
          <w:rFonts w:ascii="Open Sans" w:hAnsi="Open Sans" w:cs="Open Sans"/>
        </w:rPr>
        <w:t>.</w:t>
      </w:r>
    </w:p>
    <w:p w14:paraId="7F953D5C" w14:textId="7152F60A" w:rsidR="0083562A" w:rsidRPr="0083562A" w:rsidRDefault="0083562A" w:rsidP="00CC529E">
      <w:pPr>
        <w:pStyle w:val="TableParagraph"/>
        <w:numPr>
          <w:ilvl w:val="0"/>
          <w:numId w:val="25"/>
        </w:numPr>
        <w:ind w:left="360" w:right="330" w:hanging="360"/>
        <w:rPr>
          <w:rFonts w:ascii="Open Sans" w:hAnsi="Open Sans" w:cs="Open Sans"/>
        </w:rPr>
      </w:pPr>
      <w:r w:rsidRPr="0083562A">
        <w:rPr>
          <w:rFonts w:ascii="Open Sans" w:hAnsi="Open Sans" w:cs="Open Sans"/>
        </w:rPr>
        <w:t>Encourage students to explore and record their observations, ideas and insights using a variety</w:t>
      </w:r>
      <w:r w:rsidRPr="0083562A">
        <w:rPr>
          <w:rFonts w:ascii="Open Sans" w:hAnsi="Open Sans" w:cs="Open Sans"/>
          <w:spacing w:val="-10"/>
        </w:rPr>
        <w:t xml:space="preserve"> </w:t>
      </w:r>
      <w:r w:rsidR="00E05043" w:rsidRPr="0083562A">
        <w:rPr>
          <w:rFonts w:ascii="Open Sans" w:hAnsi="Open Sans" w:cs="Open Sans"/>
        </w:rPr>
        <w:t>of</w:t>
      </w:r>
      <w:r w:rsidR="00E05043" w:rsidRPr="0083562A">
        <w:rPr>
          <w:rFonts w:ascii="Open Sans" w:hAnsi="Open Sans" w:cs="Open Sans"/>
          <w:spacing w:val="-10"/>
        </w:rPr>
        <w:t xml:space="preserve"> working</w:t>
      </w:r>
      <w:r w:rsidRPr="0083562A">
        <w:rPr>
          <w:rFonts w:ascii="Open Sans" w:hAnsi="Open Sans" w:cs="Open Sans"/>
        </w:rPr>
        <w:t xml:space="preserve"> methods and approaches</w:t>
      </w:r>
      <w:r w:rsidR="002D62EF">
        <w:rPr>
          <w:rFonts w:ascii="Open Sans" w:hAnsi="Open Sans" w:cs="Open Sans"/>
        </w:rPr>
        <w:t>.</w:t>
      </w:r>
    </w:p>
    <w:p w14:paraId="1B5FE477" w14:textId="16B5C423" w:rsidR="0083562A" w:rsidRPr="0083562A" w:rsidRDefault="0083562A" w:rsidP="00CC529E">
      <w:pPr>
        <w:pStyle w:val="TableParagraph"/>
        <w:numPr>
          <w:ilvl w:val="0"/>
          <w:numId w:val="25"/>
        </w:numPr>
        <w:ind w:left="360" w:right="330" w:hanging="360"/>
        <w:rPr>
          <w:rFonts w:ascii="Open Sans" w:hAnsi="Open Sans" w:cs="Open Sans"/>
        </w:rPr>
      </w:pPr>
      <w:r w:rsidRPr="0083562A">
        <w:rPr>
          <w:rFonts w:ascii="Open Sans" w:eastAsia="Times New Roman" w:hAnsi="Open Sans" w:cs="Open Sans"/>
          <w:lang w:val="en-GB" w:eastAsia="en-GB"/>
        </w:rPr>
        <w:t>Students explore and record their observations of the form, structure and surface texture of natural forms such as bones, fossils, shells, fruit, vegetables, nuts and seeds using a variety of two-</w:t>
      </w:r>
      <w:r w:rsidR="00E05043">
        <w:rPr>
          <w:rFonts w:ascii="Open Sans" w:eastAsia="Times New Roman" w:hAnsi="Open Sans" w:cs="Open Sans"/>
          <w:lang w:val="en-GB" w:eastAsia="en-GB"/>
        </w:rPr>
        <w:t xml:space="preserve"> </w:t>
      </w:r>
      <w:r w:rsidRPr="0083562A">
        <w:rPr>
          <w:rFonts w:ascii="Open Sans" w:eastAsia="Times New Roman" w:hAnsi="Open Sans" w:cs="Open Sans"/>
          <w:lang w:val="en-GB" w:eastAsia="en-GB"/>
        </w:rPr>
        <w:t xml:space="preserve">and </w:t>
      </w:r>
      <w:r w:rsidR="00E05043" w:rsidRPr="0083562A">
        <w:rPr>
          <w:rFonts w:ascii="Open Sans" w:eastAsia="Times New Roman" w:hAnsi="Open Sans" w:cs="Open Sans"/>
          <w:lang w:val="en-GB" w:eastAsia="en-GB"/>
        </w:rPr>
        <w:t>three-dimensional</w:t>
      </w:r>
      <w:r w:rsidRPr="0083562A">
        <w:rPr>
          <w:rFonts w:ascii="Open Sans" w:eastAsia="Times New Roman" w:hAnsi="Open Sans" w:cs="Open Sans"/>
          <w:lang w:val="en-GB" w:eastAsia="en-GB"/>
        </w:rPr>
        <w:t xml:space="preserve"> media and materials</w:t>
      </w:r>
      <w:r w:rsidR="002D62EF">
        <w:rPr>
          <w:rFonts w:ascii="Open Sans" w:eastAsia="Times New Roman" w:hAnsi="Open Sans" w:cs="Open Sans"/>
          <w:lang w:val="en-GB" w:eastAsia="en-GB"/>
        </w:rPr>
        <w:t>.</w:t>
      </w:r>
    </w:p>
    <w:p w14:paraId="48CC6E64" w14:textId="5FB8D766" w:rsidR="0083562A" w:rsidRPr="0083562A" w:rsidRDefault="0083562A" w:rsidP="00CC529E">
      <w:pPr>
        <w:pStyle w:val="ListParagraph"/>
        <w:numPr>
          <w:ilvl w:val="0"/>
          <w:numId w:val="23"/>
        </w:numPr>
        <w:ind w:left="360" w:hanging="360"/>
        <w:rPr>
          <w:rFonts w:ascii="Open Sans" w:hAnsi="Open Sans" w:cs="Open Sans"/>
          <w:color w:val="auto"/>
        </w:rPr>
      </w:pPr>
      <w:r w:rsidRPr="0083562A">
        <w:rPr>
          <w:rFonts w:ascii="Open Sans" w:hAnsi="Open Sans" w:cs="Open Sans"/>
          <w:color w:val="auto"/>
        </w:rPr>
        <w:t>Students explore and experiment with surface techniques using a range of available materials such as clay, metals, wood, plastic, found/recycled materials and plaster</w:t>
      </w:r>
      <w:r w:rsidR="002D62EF">
        <w:rPr>
          <w:rFonts w:ascii="Open Sans" w:hAnsi="Open Sans" w:cs="Open Sans"/>
          <w:color w:val="auto"/>
        </w:rPr>
        <w:t>.</w:t>
      </w:r>
    </w:p>
    <w:p w14:paraId="65B3BEE7" w14:textId="77777777" w:rsidR="0083562A" w:rsidRPr="0083562A" w:rsidRDefault="0083562A" w:rsidP="00CC529E">
      <w:pPr>
        <w:pStyle w:val="ListParagraph"/>
        <w:numPr>
          <w:ilvl w:val="0"/>
          <w:numId w:val="23"/>
        </w:numPr>
        <w:spacing w:after="0"/>
        <w:ind w:left="360" w:hanging="360"/>
        <w:rPr>
          <w:rFonts w:ascii="Open Sans" w:hAnsi="Open Sans" w:cs="Open Sans"/>
          <w:color w:val="auto"/>
        </w:rPr>
      </w:pPr>
      <w:r w:rsidRPr="0083562A">
        <w:rPr>
          <w:rFonts w:ascii="Open Sans" w:hAnsi="Open Sans" w:cs="Open Sans"/>
          <w:color w:val="auto"/>
        </w:rPr>
        <w:t>Provide students with opportunities to consider how they might evidence and record ongoing changes and refinement as their ideas develop, they might use;</w:t>
      </w:r>
    </w:p>
    <w:p w14:paraId="3BAF962F" w14:textId="4845F23F" w:rsidR="0083562A" w:rsidRPr="0083562A" w:rsidRDefault="0083562A" w:rsidP="0083562A">
      <w:pPr>
        <w:pStyle w:val="ListBullet3"/>
        <w:numPr>
          <w:ilvl w:val="0"/>
          <w:numId w:val="7"/>
        </w:numPr>
        <w:spacing w:after="0"/>
        <w:rPr>
          <w:rFonts w:ascii="Open Sans" w:hAnsi="Open Sans" w:cs="Open Sans"/>
        </w:rPr>
      </w:pPr>
      <w:r w:rsidRPr="0083562A">
        <w:rPr>
          <w:rFonts w:ascii="Open Sans" w:hAnsi="Open Sans" w:cs="Open Sans"/>
        </w:rPr>
        <w:t xml:space="preserve">photography </w:t>
      </w:r>
    </w:p>
    <w:p w14:paraId="5A2162FD" w14:textId="3E6B3912" w:rsidR="0083562A" w:rsidRPr="0083562A" w:rsidRDefault="0083562A" w:rsidP="00CC529E">
      <w:pPr>
        <w:pStyle w:val="ListBullet3"/>
        <w:numPr>
          <w:ilvl w:val="0"/>
          <w:numId w:val="27"/>
        </w:numPr>
        <w:rPr>
          <w:rFonts w:ascii="Open Sans" w:hAnsi="Open Sans" w:cs="Open Sans"/>
        </w:rPr>
      </w:pPr>
      <w:r w:rsidRPr="0083562A">
        <w:rPr>
          <w:rFonts w:ascii="Open Sans" w:hAnsi="Open Sans" w:cs="Open Sans"/>
        </w:rPr>
        <w:t xml:space="preserve">sketches and diagrams </w:t>
      </w:r>
    </w:p>
    <w:p w14:paraId="4DDF5C8D" w14:textId="32794DBE" w:rsidR="0083562A" w:rsidRPr="0083562A" w:rsidRDefault="0083562A" w:rsidP="00CC529E">
      <w:pPr>
        <w:pStyle w:val="ListBullet3"/>
        <w:numPr>
          <w:ilvl w:val="0"/>
          <w:numId w:val="27"/>
        </w:numPr>
        <w:rPr>
          <w:rFonts w:ascii="Open Sans" w:hAnsi="Open Sans" w:cs="Open Sans"/>
        </w:rPr>
      </w:pPr>
      <w:r w:rsidRPr="0083562A">
        <w:rPr>
          <w:rFonts w:ascii="Open Sans" w:hAnsi="Open Sans" w:cs="Open Sans"/>
        </w:rPr>
        <w:t xml:space="preserve">design plans </w:t>
      </w:r>
    </w:p>
    <w:p w14:paraId="0CEE627F" w14:textId="77777777" w:rsidR="0083562A" w:rsidRPr="0083562A" w:rsidRDefault="0083562A" w:rsidP="00CC529E">
      <w:pPr>
        <w:pStyle w:val="ListBullet3"/>
        <w:numPr>
          <w:ilvl w:val="0"/>
          <w:numId w:val="27"/>
        </w:numPr>
        <w:rPr>
          <w:rFonts w:ascii="Open Sans" w:hAnsi="Open Sans" w:cs="Open Sans"/>
        </w:rPr>
      </w:pPr>
      <w:r w:rsidRPr="0083562A">
        <w:rPr>
          <w:rFonts w:ascii="Open Sans" w:hAnsi="Open Sans" w:cs="Open Sans"/>
        </w:rPr>
        <w:t>templates</w:t>
      </w:r>
    </w:p>
    <w:p w14:paraId="30454A60" w14:textId="77777777" w:rsidR="0083562A" w:rsidRPr="0083562A" w:rsidRDefault="0083562A" w:rsidP="00CC529E">
      <w:pPr>
        <w:pStyle w:val="ListBullet3"/>
        <w:numPr>
          <w:ilvl w:val="0"/>
          <w:numId w:val="27"/>
        </w:numPr>
        <w:rPr>
          <w:rFonts w:ascii="Open Sans" w:hAnsi="Open Sans" w:cs="Open Sans"/>
        </w:rPr>
      </w:pPr>
      <w:r w:rsidRPr="0083562A">
        <w:rPr>
          <w:rFonts w:ascii="Open Sans" w:hAnsi="Open Sans" w:cs="Open Sans"/>
        </w:rPr>
        <w:t>maquettes and models</w:t>
      </w:r>
    </w:p>
    <w:p w14:paraId="6D430D1A" w14:textId="77777777" w:rsidR="0083562A" w:rsidRPr="0083562A" w:rsidRDefault="0083562A" w:rsidP="00CC529E">
      <w:pPr>
        <w:pStyle w:val="ListBullet3"/>
        <w:numPr>
          <w:ilvl w:val="0"/>
          <w:numId w:val="27"/>
        </w:numPr>
        <w:rPr>
          <w:rFonts w:ascii="Open Sans" w:hAnsi="Open Sans" w:cs="Open Sans"/>
        </w:rPr>
      </w:pPr>
      <w:r w:rsidRPr="0083562A">
        <w:rPr>
          <w:rFonts w:ascii="Open Sans" w:hAnsi="Open Sans" w:cs="Open Sans"/>
        </w:rPr>
        <w:t>notes and annotation</w:t>
      </w:r>
      <w:r w:rsidR="00E05043">
        <w:rPr>
          <w:rFonts w:ascii="Open Sans" w:hAnsi="Open Sans" w:cs="Open Sans"/>
        </w:rPr>
        <w:t>.</w:t>
      </w:r>
    </w:p>
    <w:p w14:paraId="405AA28B" w14:textId="77777777" w:rsidR="0083562A" w:rsidRPr="0083562A" w:rsidRDefault="0083562A" w:rsidP="00CC529E">
      <w:pPr>
        <w:pStyle w:val="ListBullet3"/>
        <w:numPr>
          <w:ilvl w:val="0"/>
          <w:numId w:val="28"/>
        </w:numPr>
        <w:spacing w:after="0"/>
        <w:jc w:val="both"/>
        <w:rPr>
          <w:rFonts w:ascii="Open Sans" w:eastAsia="AQA Chevin Pro Medium" w:hAnsi="Open Sans" w:cs="Open Sans"/>
          <w:color w:val="auto"/>
          <w:lang w:val="en-US" w:eastAsia="en-US"/>
        </w:rPr>
      </w:pPr>
      <w:r w:rsidRPr="0083562A">
        <w:rPr>
          <w:rFonts w:ascii="Open Sans" w:eastAsia="AQA Chevin Pro Medium" w:hAnsi="Open Sans" w:cs="Open Sans"/>
          <w:color w:val="auto"/>
          <w:lang w:val="en-US" w:eastAsia="en-US"/>
        </w:rPr>
        <w:t>They refine their work as it progresses.</w:t>
      </w:r>
    </w:p>
    <w:p w14:paraId="701A9153" w14:textId="512C4B3B" w:rsidR="0083562A" w:rsidRPr="0083562A" w:rsidRDefault="0083562A" w:rsidP="00955B89">
      <w:pPr>
        <w:pStyle w:val="ListBullet3"/>
        <w:numPr>
          <w:ilvl w:val="0"/>
          <w:numId w:val="28"/>
        </w:numPr>
        <w:jc w:val="both"/>
        <w:rPr>
          <w:rFonts w:ascii="Open Sans" w:hAnsi="Open Sans" w:cs="Open Sans"/>
        </w:rPr>
      </w:pPr>
      <w:r w:rsidRPr="0083562A">
        <w:rPr>
          <w:rFonts w:ascii="Open Sans" w:hAnsi="Open Sans" w:cs="Open Sans"/>
        </w:rPr>
        <w:t>Students might produce test pieces treating different clay surfaces with such materials as glazes, under-glaze colours, glaze stains, oxides, multipurpose colours, paints, polishes, oils and waxes to experience options for clay finishes</w:t>
      </w:r>
      <w:r w:rsidR="002D62EF">
        <w:rPr>
          <w:rFonts w:ascii="Open Sans" w:hAnsi="Open Sans" w:cs="Open Sans"/>
        </w:rPr>
        <w:t>.</w:t>
      </w:r>
    </w:p>
    <w:p w14:paraId="46460D65" w14:textId="3BA8E356" w:rsidR="00F459FB" w:rsidRDefault="0083562A" w:rsidP="00955B89">
      <w:pPr>
        <w:pStyle w:val="ListBullet3"/>
        <w:numPr>
          <w:ilvl w:val="0"/>
          <w:numId w:val="28"/>
        </w:numPr>
        <w:jc w:val="both"/>
        <w:rPr>
          <w:rFonts w:ascii="Open Sans" w:hAnsi="Open Sans" w:cs="Open Sans"/>
        </w:rPr>
      </w:pPr>
      <w:r w:rsidRPr="0083562A">
        <w:rPr>
          <w:rFonts w:ascii="Open Sans" w:hAnsi="Open Sans" w:cs="Open Sans"/>
        </w:rPr>
        <w:t>Students could use a variety of available materials such as cardboard, paper, wire, plastic, wood or found materials to explore form and structure and build small maquettes or models</w:t>
      </w:r>
      <w:r w:rsidR="002D62EF">
        <w:rPr>
          <w:rFonts w:ascii="Open Sans" w:hAnsi="Open Sans" w:cs="Open Sans"/>
        </w:rPr>
        <w:t>.</w:t>
      </w:r>
    </w:p>
    <w:p w14:paraId="592629E4" w14:textId="77777777" w:rsidR="00F459FB" w:rsidRDefault="00F459FB">
      <w:pPr>
        <w:rPr>
          <w:rFonts w:ascii="Open Sans" w:eastAsia="Times New Roman" w:hAnsi="Open Sans" w:cs="Open Sans"/>
          <w:lang w:val="en-GB" w:eastAsia="en-GB"/>
        </w:rPr>
      </w:pPr>
      <w:r>
        <w:rPr>
          <w:rFonts w:ascii="Open Sans" w:hAnsi="Open Sans" w:cs="Open Sans"/>
        </w:rPr>
        <w:br w:type="page"/>
      </w:r>
    </w:p>
    <w:p w14:paraId="087CB96E" w14:textId="0F13D737" w:rsidR="0083562A" w:rsidRPr="0083562A" w:rsidRDefault="0083562A" w:rsidP="00CC529E">
      <w:pPr>
        <w:pStyle w:val="ListParagraph"/>
        <w:numPr>
          <w:ilvl w:val="0"/>
          <w:numId w:val="23"/>
        </w:numPr>
        <w:ind w:left="360" w:hanging="360"/>
        <w:jc w:val="both"/>
        <w:rPr>
          <w:rFonts w:ascii="Open Sans" w:hAnsi="Open Sans" w:cs="Open Sans"/>
          <w:color w:val="auto"/>
        </w:rPr>
      </w:pPr>
      <w:r w:rsidRPr="0083562A">
        <w:rPr>
          <w:rFonts w:ascii="Open Sans" w:hAnsi="Open Sans" w:cs="Open Sans"/>
          <w:color w:val="auto"/>
        </w:rPr>
        <w:lastRenderedPageBreak/>
        <w:t>Students research and respond to the work of an appropriate artist, craftsperson or designer whose work is inspiring and analyse their creative practices using visual language and written annotation</w:t>
      </w:r>
      <w:r w:rsidR="002D62EF">
        <w:rPr>
          <w:rFonts w:ascii="Open Sans" w:hAnsi="Open Sans" w:cs="Open Sans"/>
          <w:color w:val="auto"/>
        </w:rPr>
        <w:t>.</w:t>
      </w:r>
    </w:p>
    <w:p w14:paraId="33E26D5B" w14:textId="07341D2B" w:rsidR="0083562A" w:rsidRPr="0083562A" w:rsidRDefault="0083562A" w:rsidP="00CC529E">
      <w:pPr>
        <w:pStyle w:val="ListParagraph"/>
        <w:numPr>
          <w:ilvl w:val="0"/>
          <w:numId w:val="23"/>
        </w:numPr>
        <w:ind w:left="360" w:hanging="360"/>
        <w:jc w:val="both"/>
        <w:rPr>
          <w:rFonts w:ascii="Open Sans" w:hAnsi="Open Sans" w:cs="Open Sans"/>
          <w:color w:val="auto"/>
        </w:rPr>
      </w:pPr>
      <w:r w:rsidRPr="0083562A">
        <w:rPr>
          <w:rFonts w:ascii="Open Sans" w:eastAsia="Arial" w:hAnsi="Open Sans" w:cs="Open Sans"/>
          <w:color w:val="auto"/>
          <w:lang w:val="en-US" w:eastAsia="en-US"/>
        </w:rPr>
        <w:t>Students develop, collate and present their work in any appropriate form such as through work sheets, sketchbooks, visual diaries, journals, test trials/samples, models, maquettes, mounted studies and digital presentations</w:t>
      </w:r>
      <w:r w:rsidR="002D62EF">
        <w:rPr>
          <w:rFonts w:ascii="Open Sans" w:eastAsia="Arial" w:hAnsi="Open Sans" w:cs="Open Sans"/>
          <w:color w:val="auto"/>
          <w:lang w:val="en-US" w:eastAsia="en-US"/>
        </w:rPr>
        <w:t>.</w:t>
      </w:r>
    </w:p>
    <w:p w14:paraId="1089FEF9" w14:textId="0E85F35C" w:rsidR="001C375E" w:rsidRPr="00955B89" w:rsidRDefault="0083562A" w:rsidP="001C375E">
      <w:pPr>
        <w:pStyle w:val="ListParagraph"/>
        <w:numPr>
          <w:ilvl w:val="0"/>
          <w:numId w:val="25"/>
        </w:numPr>
        <w:spacing w:after="0"/>
        <w:ind w:left="357" w:hanging="357"/>
        <w:jc w:val="both"/>
        <w:rPr>
          <w:rFonts w:ascii="Open Sans" w:eastAsia="Arial" w:hAnsi="Open Sans" w:cs="Open Sans"/>
          <w:color w:val="auto"/>
        </w:rPr>
      </w:pPr>
      <w:r w:rsidRPr="0083562A">
        <w:rPr>
          <w:rFonts w:ascii="Open Sans" w:eastAsia="Arial" w:hAnsi="Open Sans" w:cs="Open Sans"/>
          <w:color w:val="auto"/>
        </w:rPr>
        <w:t>Both themes could enable students to explore different types of sources</w:t>
      </w:r>
      <w:r w:rsidR="002D62EF">
        <w:rPr>
          <w:rFonts w:ascii="Open Sans" w:eastAsia="Arial" w:hAnsi="Open Sans" w:cs="Open Sans"/>
          <w:color w:val="auto"/>
          <w:kern w:val="2"/>
          <w:szCs w:val="24"/>
          <w:lang w:eastAsia="zh-CN"/>
        </w:rPr>
        <w:t>.</w:t>
      </w:r>
    </w:p>
    <w:p w14:paraId="5DA1A2FB" w14:textId="77777777" w:rsidR="007D1646" w:rsidRPr="002D62EF" w:rsidRDefault="007D1646" w:rsidP="00955B89">
      <w:pPr>
        <w:spacing w:after="0"/>
        <w:jc w:val="both"/>
        <w:rPr>
          <w:rFonts w:ascii="Open Sans Medium" w:hAnsi="Open Sans Medium" w:cs="Open Sans Medium"/>
          <w:b/>
          <w:bCs/>
          <w:color w:val="371376"/>
          <w:lang w:val="en-GB"/>
        </w:rPr>
      </w:pPr>
    </w:p>
    <w:p w14:paraId="190751CE" w14:textId="2B25A116" w:rsidR="00E05043" w:rsidRPr="00955B89" w:rsidRDefault="00E05043" w:rsidP="00955B89">
      <w:pPr>
        <w:spacing w:after="0"/>
        <w:jc w:val="both"/>
        <w:rPr>
          <w:rFonts w:ascii="Open Sans" w:eastAsia="Arial" w:hAnsi="Open Sans" w:cs="Open Sans"/>
          <w:b/>
          <w:bCs/>
          <w:color w:val="auto"/>
        </w:rPr>
      </w:pPr>
      <w:r w:rsidRPr="00955B89">
        <w:rPr>
          <w:rFonts w:ascii="Open Sans Medium" w:hAnsi="Open Sans Medium" w:cs="Open Sans Medium"/>
          <w:b/>
          <w:bCs/>
          <w:color w:val="371376"/>
          <w:sz w:val="24"/>
          <w:szCs w:val="28"/>
        </w:rPr>
        <w:t>Points to remember when selecting sources</w:t>
      </w:r>
    </w:p>
    <w:p w14:paraId="6D557B0B" w14:textId="77777777" w:rsidR="0083562A" w:rsidRPr="0083562A" w:rsidRDefault="0083562A" w:rsidP="00955B89">
      <w:pPr>
        <w:pStyle w:val="ListParagraph"/>
        <w:numPr>
          <w:ilvl w:val="0"/>
          <w:numId w:val="25"/>
        </w:numPr>
        <w:spacing w:after="0"/>
        <w:ind w:left="357" w:hanging="357"/>
        <w:jc w:val="both"/>
        <w:rPr>
          <w:rFonts w:ascii="Open Sans" w:eastAsia="Arial" w:hAnsi="Open Sans" w:cs="Open Sans"/>
          <w:color w:val="auto"/>
        </w:rPr>
      </w:pPr>
      <w:bookmarkStart w:id="5" w:name="_Hlk145320514"/>
      <w:r w:rsidRPr="00955B89">
        <w:rPr>
          <w:rFonts w:ascii="Open Sans" w:eastAsia="Arial" w:hAnsi="Open Sans" w:cs="Open Sans"/>
          <w:color w:val="auto"/>
        </w:rPr>
        <w:t>When selecting sources students should consider the assessment objectives and think about:</w:t>
      </w:r>
    </w:p>
    <w:bookmarkEnd w:id="5"/>
    <w:p w14:paraId="035E4A90" w14:textId="77777777" w:rsidR="0083562A" w:rsidRPr="0083562A" w:rsidRDefault="0083562A" w:rsidP="00CC529E">
      <w:pPr>
        <w:pStyle w:val="ListBullet2"/>
        <w:numPr>
          <w:ilvl w:val="0"/>
          <w:numId w:val="30"/>
        </w:numPr>
        <w:jc w:val="both"/>
        <w:rPr>
          <w:rFonts w:ascii="Open Sans" w:hAnsi="Open Sans" w:cs="Open Sans"/>
        </w:rPr>
      </w:pPr>
      <w:r w:rsidRPr="0083562A">
        <w:rPr>
          <w:rFonts w:ascii="Open Sans" w:eastAsia="Arial" w:hAnsi="Open Sans" w:cs="Open Sans"/>
        </w:rPr>
        <w:t>what value is placed on the source?</w:t>
      </w:r>
    </w:p>
    <w:p w14:paraId="535F29A3" w14:textId="77777777" w:rsidR="0083562A" w:rsidRPr="0083562A" w:rsidRDefault="0083562A" w:rsidP="00CC529E">
      <w:pPr>
        <w:pStyle w:val="ListBullet2"/>
        <w:numPr>
          <w:ilvl w:val="0"/>
          <w:numId w:val="30"/>
        </w:numPr>
        <w:jc w:val="both"/>
        <w:rPr>
          <w:rFonts w:ascii="Open Sans" w:hAnsi="Open Sans" w:cs="Open Sans"/>
        </w:rPr>
      </w:pPr>
      <w:r w:rsidRPr="0083562A">
        <w:rPr>
          <w:rFonts w:ascii="Open Sans" w:eastAsia="Arial" w:hAnsi="Open Sans" w:cs="Open Sans"/>
        </w:rPr>
        <w:t>how is the source to be used?</w:t>
      </w:r>
    </w:p>
    <w:p w14:paraId="04CD3C51" w14:textId="77777777" w:rsidR="0083562A" w:rsidRPr="0083562A" w:rsidRDefault="0083562A" w:rsidP="00CC529E">
      <w:pPr>
        <w:pStyle w:val="ListBullet2"/>
        <w:numPr>
          <w:ilvl w:val="0"/>
          <w:numId w:val="30"/>
        </w:numPr>
        <w:jc w:val="both"/>
        <w:rPr>
          <w:rFonts w:ascii="Open Sans" w:hAnsi="Open Sans" w:cs="Open Sans"/>
        </w:rPr>
      </w:pPr>
      <w:r w:rsidRPr="0083562A">
        <w:rPr>
          <w:rFonts w:ascii="Open Sans" w:eastAsia="Arial" w:hAnsi="Open Sans" w:cs="Open Sans"/>
        </w:rPr>
        <w:t>how might an understanding of source/s be demonstrated?</w:t>
      </w:r>
    </w:p>
    <w:p w14:paraId="508FAAB2" w14:textId="77777777" w:rsidR="0083562A" w:rsidRPr="0083562A" w:rsidRDefault="0083562A" w:rsidP="00CC529E">
      <w:pPr>
        <w:pStyle w:val="ListBullet2"/>
        <w:numPr>
          <w:ilvl w:val="0"/>
          <w:numId w:val="30"/>
        </w:numPr>
        <w:jc w:val="both"/>
        <w:rPr>
          <w:rFonts w:ascii="Open Sans" w:hAnsi="Open Sans" w:cs="Open Sans"/>
        </w:rPr>
      </w:pPr>
      <w:r w:rsidRPr="0083562A">
        <w:rPr>
          <w:rFonts w:ascii="Open Sans" w:eastAsia="Arial" w:hAnsi="Open Sans" w:cs="Open Sans"/>
        </w:rPr>
        <w:t>how does the source influence my work?</w:t>
      </w:r>
    </w:p>
    <w:p w14:paraId="32943C24" w14:textId="77777777" w:rsidR="0083562A" w:rsidRPr="0083562A" w:rsidRDefault="0083562A" w:rsidP="00CC529E">
      <w:pPr>
        <w:pStyle w:val="ListBullet2"/>
        <w:numPr>
          <w:ilvl w:val="0"/>
          <w:numId w:val="30"/>
        </w:numPr>
        <w:jc w:val="both"/>
        <w:rPr>
          <w:rFonts w:ascii="Open Sans" w:hAnsi="Open Sans" w:cs="Open Sans"/>
        </w:rPr>
      </w:pPr>
      <w:r w:rsidRPr="0083562A">
        <w:rPr>
          <w:rFonts w:ascii="Open Sans" w:eastAsia="Arial" w:hAnsi="Open Sans" w:cs="Open Sans"/>
        </w:rPr>
        <w:t>how does the source inspire/encourage independence?</w:t>
      </w:r>
    </w:p>
    <w:p w14:paraId="7BD403DF" w14:textId="77777777" w:rsidR="0083562A" w:rsidRPr="0083562A" w:rsidRDefault="0083562A" w:rsidP="00CC529E">
      <w:pPr>
        <w:pStyle w:val="ListBullet2"/>
        <w:numPr>
          <w:ilvl w:val="0"/>
          <w:numId w:val="30"/>
        </w:numPr>
        <w:jc w:val="both"/>
        <w:rPr>
          <w:rFonts w:ascii="Open Sans" w:hAnsi="Open Sans" w:cs="Open Sans"/>
        </w:rPr>
      </w:pPr>
      <w:r w:rsidRPr="0083562A">
        <w:rPr>
          <w:rFonts w:ascii="Open Sans" w:hAnsi="Open Sans" w:cs="Open Sans"/>
        </w:rPr>
        <w:t>how does the source inform my creative journey?</w:t>
      </w:r>
    </w:p>
    <w:p w14:paraId="0FA57734" w14:textId="77777777" w:rsidR="0083562A" w:rsidRPr="0083562A" w:rsidRDefault="0083562A" w:rsidP="002D62EF">
      <w:pPr>
        <w:pStyle w:val="ListParagraph"/>
        <w:numPr>
          <w:ilvl w:val="0"/>
          <w:numId w:val="25"/>
        </w:numPr>
        <w:spacing w:before="240" w:after="0"/>
        <w:ind w:left="357" w:hanging="357"/>
        <w:jc w:val="both"/>
        <w:rPr>
          <w:rFonts w:ascii="Open Sans" w:eastAsia="Arial" w:hAnsi="Open Sans" w:cs="Open Sans"/>
          <w:color w:val="auto"/>
          <w:kern w:val="2"/>
          <w:szCs w:val="24"/>
          <w:lang w:eastAsia="zh-CN"/>
        </w:rPr>
      </w:pPr>
      <w:r w:rsidRPr="00955B89">
        <w:rPr>
          <w:rFonts w:ascii="Open Sans" w:eastAsia="Arial" w:hAnsi="Open Sans" w:cs="Open Sans"/>
          <w:color w:val="auto"/>
        </w:rPr>
        <w:t>Sources might also reflect:</w:t>
      </w:r>
    </w:p>
    <w:p w14:paraId="59DABCA9"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personal interests</w:t>
      </w:r>
    </w:p>
    <w:p w14:paraId="37849721"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issues, culture, society</w:t>
      </w:r>
    </w:p>
    <w:p w14:paraId="74A6B0DD"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content, context</w:t>
      </w:r>
    </w:p>
    <w:p w14:paraId="39DC135C"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genre, stylistic conventions</w:t>
      </w:r>
    </w:p>
    <w:p w14:paraId="4ADF7AAD"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use of media</w:t>
      </w:r>
    </w:p>
    <w:p w14:paraId="7A7218E9"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working methods</w:t>
      </w:r>
    </w:p>
    <w:p w14:paraId="0632893A" w14:textId="77777777"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formal characteristics</w:t>
      </w:r>
    </w:p>
    <w:p w14:paraId="5BC71CCF" w14:textId="1CC1FC1A"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purpose and presentation</w:t>
      </w:r>
    </w:p>
    <w:p w14:paraId="00A90785" w14:textId="58F14583" w:rsidR="0083562A" w:rsidRPr="0083562A" w:rsidRDefault="0083562A" w:rsidP="00CC529E">
      <w:pPr>
        <w:pStyle w:val="ListBullet2"/>
        <w:numPr>
          <w:ilvl w:val="0"/>
          <w:numId w:val="29"/>
        </w:numPr>
        <w:jc w:val="both"/>
        <w:rPr>
          <w:rFonts w:ascii="Open Sans" w:hAnsi="Open Sans" w:cs="Open Sans"/>
        </w:rPr>
      </w:pPr>
      <w:r w:rsidRPr="0083562A">
        <w:rPr>
          <w:rFonts w:ascii="Open Sans" w:hAnsi="Open Sans" w:cs="Open Sans"/>
        </w:rPr>
        <w:t>intended audience.</w:t>
      </w:r>
    </w:p>
    <w:p w14:paraId="6FA4663B" w14:textId="77777777" w:rsidR="002D62EF" w:rsidRPr="002D62EF" w:rsidRDefault="002D62EF" w:rsidP="002D62EF">
      <w:pPr>
        <w:pStyle w:val="ListParagraph"/>
        <w:numPr>
          <w:ilvl w:val="0"/>
          <w:numId w:val="25"/>
        </w:numPr>
        <w:spacing w:before="240" w:after="0"/>
        <w:ind w:left="357" w:hanging="357"/>
        <w:jc w:val="both"/>
        <w:rPr>
          <w:rFonts w:ascii="Open Sans" w:eastAsia="Arial" w:hAnsi="Open Sans" w:cs="Open Sans"/>
          <w:color w:val="auto"/>
        </w:rPr>
      </w:pPr>
      <w:r w:rsidRPr="002D62EF">
        <w:rPr>
          <w:rFonts w:ascii="Open Sans" w:eastAsia="Arial" w:hAnsi="Open Sans" w:cs="Open Sans"/>
          <w:color w:val="auto"/>
        </w:rPr>
        <w:t>Different approaches and ways of working could also give students opportunities to explore different approaches to written annotation, they might make use of:</w:t>
      </w:r>
    </w:p>
    <w:p w14:paraId="573D28DD" w14:textId="54B833DC" w:rsidR="0083562A" w:rsidRPr="0083562A" w:rsidRDefault="00090A4E" w:rsidP="00CC529E">
      <w:pPr>
        <w:pStyle w:val="ListBullet2"/>
        <w:numPr>
          <w:ilvl w:val="0"/>
          <w:numId w:val="31"/>
        </w:numPr>
        <w:jc w:val="both"/>
        <w:rPr>
          <w:rFonts w:ascii="Open Sans" w:hAnsi="Open Sans" w:cs="Open Sans"/>
        </w:rPr>
      </w:pPr>
      <w:r w:rsidRPr="0083562A">
        <w:rPr>
          <w:rFonts w:ascii="Open Sans" w:hAnsi="Open Sans" w:cs="Open Sans"/>
        </w:rPr>
        <w:t xml:space="preserve">mind maps, thought showers, spider diagrams and lists </w:t>
      </w:r>
    </w:p>
    <w:p w14:paraId="605594CE" w14:textId="0FACF9A0" w:rsidR="0083562A" w:rsidRPr="0083562A" w:rsidRDefault="00090A4E" w:rsidP="00CC529E">
      <w:pPr>
        <w:pStyle w:val="ListBullet2"/>
        <w:numPr>
          <w:ilvl w:val="0"/>
          <w:numId w:val="31"/>
        </w:numPr>
        <w:jc w:val="both"/>
        <w:rPr>
          <w:rFonts w:ascii="Open Sans" w:hAnsi="Open Sans" w:cs="Open Sans"/>
        </w:rPr>
      </w:pPr>
      <w:r w:rsidRPr="0083562A">
        <w:rPr>
          <w:rFonts w:ascii="Open Sans" w:hAnsi="Open Sans" w:cs="Open Sans"/>
        </w:rPr>
        <w:t>quick notes, informed labelling, planning notes</w:t>
      </w:r>
    </w:p>
    <w:p w14:paraId="4E3A799A" w14:textId="32FCFD4A" w:rsidR="0083562A" w:rsidRPr="0083562A" w:rsidRDefault="00090A4E" w:rsidP="00CC529E">
      <w:pPr>
        <w:pStyle w:val="ListBullet2"/>
        <w:numPr>
          <w:ilvl w:val="0"/>
          <w:numId w:val="31"/>
        </w:numPr>
        <w:jc w:val="both"/>
        <w:rPr>
          <w:rFonts w:ascii="Open Sans" w:hAnsi="Open Sans" w:cs="Open Sans"/>
        </w:rPr>
      </w:pPr>
      <w:r w:rsidRPr="0083562A">
        <w:rPr>
          <w:rFonts w:ascii="Open Sans" w:hAnsi="Open Sans" w:cs="Open Sans"/>
        </w:rPr>
        <w:t>extended prose: evaluations that explain what has been produced and how this may be developed further; statement of intent; expressive prose</w:t>
      </w:r>
    </w:p>
    <w:p w14:paraId="3457EFD3" w14:textId="1336DC43" w:rsidR="0083562A" w:rsidRPr="0083562A" w:rsidRDefault="00090A4E" w:rsidP="00CC529E">
      <w:pPr>
        <w:pStyle w:val="ListBullet2"/>
        <w:numPr>
          <w:ilvl w:val="0"/>
          <w:numId w:val="31"/>
        </w:numPr>
        <w:jc w:val="both"/>
        <w:rPr>
          <w:rFonts w:ascii="Open Sans" w:hAnsi="Open Sans" w:cs="Open Sans"/>
        </w:rPr>
      </w:pPr>
      <w:r w:rsidRPr="0083562A">
        <w:rPr>
          <w:rFonts w:ascii="Open Sans" w:hAnsi="Open Sans" w:cs="Open Sans"/>
        </w:rPr>
        <w:t>sequential diagrams with labelling</w:t>
      </w:r>
    </w:p>
    <w:p w14:paraId="2C983431" w14:textId="0CDEC9E5" w:rsidR="0083562A" w:rsidRPr="0083562A" w:rsidRDefault="00090A4E" w:rsidP="00CC529E">
      <w:pPr>
        <w:pStyle w:val="ListBullet2"/>
        <w:numPr>
          <w:ilvl w:val="0"/>
          <w:numId w:val="31"/>
        </w:numPr>
        <w:jc w:val="both"/>
        <w:rPr>
          <w:rFonts w:ascii="Open Sans" w:hAnsi="Open Sans" w:cs="Open Sans"/>
        </w:rPr>
      </w:pPr>
      <w:r w:rsidRPr="0083562A">
        <w:rPr>
          <w:rFonts w:ascii="Open Sans" w:hAnsi="Open Sans" w:cs="Open Sans"/>
        </w:rPr>
        <w:t>word frames</w:t>
      </w:r>
    </w:p>
    <w:p w14:paraId="6616FAAA" w14:textId="027FB2A9" w:rsidR="0083562A" w:rsidRPr="0083562A" w:rsidRDefault="00090A4E" w:rsidP="00CC529E">
      <w:pPr>
        <w:pStyle w:val="ListBullet2"/>
        <w:numPr>
          <w:ilvl w:val="0"/>
          <w:numId w:val="31"/>
        </w:numPr>
        <w:jc w:val="both"/>
        <w:rPr>
          <w:rFonts w:ascii="Open Sans" w:hAnsi="Open Sans" w:cs="Open Sans"/>
        </w:rPr>
      </w:pPr>
      <w:r w:rsidRPr="0083562A">
        <w:rPr>
          <w:rFonts w:ascii="Open Sans" w:hAnsi="Open Sans" w:cs="Open Sans"/>
        </w:rPr>
        <w:t>bullet point</w:t>
      </w:r>
      <w:r w:rsidR="0083562A" w:rsidRPr="0083562A">
        <w:rPr>
          <w:rFonts w:ascii="Open Sans" w:hAnsi="Open Sans" w:cs="Open Sans"/>
        </w:rPr>
        <w:t>s</w:t>
      </w:r>
      <w:r w:rsidR="001C375E">
        <w:rPr>
          <w:rFonts w:ascii="Open Sans" w:hAnsi="Open Sans" w:cs="Open Sans"/>
        </w:rPr>
        <w:t>.</w:t>
      </w:r>
    </w:p>
    <w:p w14:paraId="1A9B34CF" w14:textId="77777777" w:rsidR="0083562A" w:rsidRPr="0083562A" w:rsidRDefault="0083562A" w:rsidP="0083562A">
      <w:pPr>
        <w:pStyle w:val="AQASectionTitle3"/>
        <w:spacing w:before="0"/>
        <w:rPr>
          <w:rFonts w:ascii="Open Sans" w:eastAsia="Times New Roman" w:hAnsi="Open Sans" w:cs="Open Sans"/>
          <w:bCs w:val="0"/>
          <w:color w:val="371376"/>
          <w:sz w:val="22"/>
          <w:szCs w:val="22"/>
          <w:lang w:val="en-GB" w:eastAsia="en-GB"/>
        </w:rPr>
      </w:pPr>
    </w:p>
    <w:p w14:paraId="4F45B600" w14:textId="77777777" w:rsidR="0083562A" w:rsidRDefault="0083562A">
      <w:pPr>
        <w:rPr>
          <w:rFonts w:ascii="Open Sans Medium" w:eastAsia="Times New Roman" w:hAnsi="Open Sans Medium" w:cs="Open Sans Medium"/>
          <w:b/>
          <w:color w:val="371376"/>
          <w:sz w:val="32"/>
          <w:szCs w:val="36"/>
          <w:lang w:val="en-GB" w:eastAsia="en-GB"/>
        </w:rPr>
      </w:pPr>
      <w:r>
        <w:rPr>
          <w:rFonts w:ascii="Open Sans Medium" w:eastAsia="Times New Roman" w:hAnsi="Open Sans Medium" w:cs="Open Sans Medium"/>
          <w:bCs/>
          <w:color w:val="371376"/>
          <w:sz w:val="32"/>
          <w:szCs w:val="36"/>
          <w:lang w:val="en-GB" w:eastAsia="en-GB"/>
        </w:rPr>
        <w:br w:type="page"/>
      </w:r>
    </w:p>
    <w:p w14:paraId="4063FECF" w14:textId="77777777" w:rsidR="00120F1C" w:rsidRDefault="00765E08" w:rsidP="00C44C25">
      <w:pPr>
        <w:pStyle w:val="AQASectionTitle3"/>
        <w:spacing w:before="0" w:after="120"/>
        <w:rPr>
          <w:rFonts w:ascii="Open Sans" w:hAnsi="Open Sans" w:cs="Open Sans"/>
          <w:color w:val="371376"/>
        </w:rPr>
      </w:pPr>
      <w:r w:rsidRPr="00351E45">
        <w:rPr>
          <w:rFonts w:ascii="Open Sans Medium" w:eastAsia="Times New Roman" w:hAnsi="Open Sans Medium" w:cs="Open Sans Medium"/>
          <w:bCs w:val="0"/>
          <w:color w:val="371376"/>
          <w:sz w:val="32"/>
          <w:szCs w:val="36"/>
          <w:lang w:val="en-GB" w:eastAsia="en-GB"/>
        </w:rPr>
        <w:lastRenderedPageBreak/>
        <w:t>Development phase</w:t>
      </w:r>
    </w:p>
    <w:p w14:paraId="573318C0" w14:textId="76A4B5FE" w:rsidR="00120F1C" w:rsidRPr="00351E45" w:rsidRDefault="00765E08" w:rsidP="00CC529E">
      <w:pPr>
        <w:pStyle w:val="TableParagraph"/>
        <w:numPr>
          <w:ilvl w:val="0"/>
          <w:numId w:val="13"/>
        </w:numPr>
        <w:tabs>
          <w:tab w:val="left" w:pos="832"/>
        </w:tabs>
        <w:ind w:left="360" w:right="105" w:hanging="360"/>
        <w:rPr>
          <w:rFonts w:ascii="Open Sans" w:hAnsi="Open Sans" w:cs="Open Sans"/>
        </w:rPr>
      </w:pPr>
      <w:r w:rsidRPr="00351E45">
        <w:rPr>
          <w:rFonts w:ascii="Open Sans" w:hAnsi="Open Sans" w:cs="Open Sans"/>
        </w:rPr>
        <w:t>Year 10 Term 2</w:t>
      </w:r>
      <w:r w:rsidR="00D945AD">
        <w:rPr>
          <w:rFonts w:ascii="Open Sans" w:hAnsi="Open Sans" w:cs="Open Sans"/>
        </w:rPr>
        <w:t xml:space="preserve"> and </w:t>
      </w:r>
      <w:r w:rsidRPr="00351E45">
        <w:rPr>
          <w:rFonts w:ascii="Open Sans" w:hAnsi="Open Sans" w:cs="Open Sans"/>
        </w:rPr>
        <w:t>3</w:t>
      </w:r>
    </w:p>
    <w:p w14:paraId="5E495783" w14:textId="5DBFDE50" w:rsidR="0083562A" w:rsidRPr="0083562A" w:rsidRDefault="0083562A" w:rsidP="00CC529E">
      <w:pPr>
        <w:pStyle w:val="TableParagraph"/>
        <w:numPr>
          <w:ilvl w:val="0"/>
          <w:numId w:val="13"/>
        </w:numPr>
        <w:tabs>
          <w:tab w:val="left" w:pos="832"/>
        </w:tabs>
        <w:ind w:left="360" w:right="105" w:hanging="360"/>
        <w:rPr>
          <w:rFonts w:ascii="Open Sans" w:hAnsi="Open Sans" w:cs="Open Sans"/>
        </w:rPr>
      </w:pPr>
      <w:r>
        <w:rPr>
          <w:rFonts w:ascii="Open Sans" w:eastAsia="Times New Roman" w:hAnsi="Open Sans" w:cs="Open Sans"/>
          <w:lang w:eastAsia="en-GB"/>
        </w:rPr>
        <w:t>Directed project</w:t>
      </w:r>
      <w:r w:rsidR="00BD4864">
        <w:rPr>
          <w:rFonts w:ascii="Open Sans" w:eastAsia="Times New Roman" w:hAnsi="Open Sans" w:cs="Open Sans"/>
          <w:lang w:eastAsia="en-GB"/>
        </w:rPr>
        <w:t>:</w:t>
      </w:r>
      <w:r>
        <w:rPr>
          <w:rFonts w:ascii="Open Sans" w:eastAsia="Times New Roman" w:hAnsi="Open Sans" w:cs="Open Sans"/>
          <w:lang w:eastAsia="en-GB"/>
        </w:rPr>
        <w:t xml:space="preserve"> 11 to 15 weeks</w:t>
      </w:r>
    </w:p>
    <w:p w14:paraId="3EAF2DA8" w14:textId="4C9951E9" w:rsidR="00120F1C" w:rsidRPr="00351E45" w:rsidRDefault="00765E08" w:rsidP="00CC529E">
      <w:pPr>
        <w:pStyle w:val="TableParagraph"/>
        <w:numPr>
          <w:ilvl w:val="0"/>
          <w:numId w:val="13"/>
        </w:numPr>
        <w:tabs>
          <w:tab w:val="left" w:pos="832"/>
        </w:tabs>
        <w:ind w:left="360" w:right="105" w:hanging="360"/>
        <w:rPr>
          <w:rFonts w:ascii="Open Sans" w:hAnsi="Open Sans" w:cs="Open Sans"/>
        </w:rPr>
      </w:pPr>
      <w:r w:rsidRPr="00351E45">
        <w:rPr>
          <w:rFonts w:ascii="Open Sans" w:eastAsia="Times New Roman" w:hAnsi="Open Sans" w:cs="Open Sans"/>
          <w:color w:val="000000"/>
          <w:lang w:val="en-GB" w:eastAsia="en-GB"/>
        </w:rPr>
        <w:t>This is mostly a teacher directed phase</w:t>
      </w:r>
    </w:p>
    <w:p w14:paraId="6177638A" w14:textId="77777777" w:rsidR="00084A1B" w:rsidRDefault="00084A1B" w:rsidP="00084A1B">
      <w:pPr>
        <w:pStyle w:val="AQASectionTitle3"/>
        <w:spacing w:before="0"/>
        <w:rPr>
          <w:rFonts w:ascii="Open Sans Medium" w:eastAsia="Times New Roman" w:hAnsi="Open Sans Medium" w:cs="Open Sans Medium"/>
          <w:bCs w:val="0"/>
          <w:color w:val="371376"/>
          <w:sz w:val="28"/>
          <w:szCs w:val="32"/>
          <w:lang w:val="en-GB" w:eastAsia="en-GB"/>
        </w:rPr>
      </w:pPr>
    </w:p>
    <w:p w14:paraId="3C329959" w14:textId="77777777" w:rsidR="00084A1B" w:rsidRPr="0083562A" w:rsidRDefault="00765E08" w:rsidP="0083562A">
      <w:pPr>
        <w:pStyle w:val="AQASectionTitle3"/>
        <w:spacing w:before="0"/>
        <w:rPr>
          <w:rFonts w:ascii="Open Sans Medium" w:eastAsia="Times New Roman" w:hAnsi="Open Sans Medium" w:cs="Open Sans Medium"/>
          <w:bCs w:val="0"/>
          <w:color w:val="371376"/>
          <w:sz w:val="28"/>
          <w:szCs w:val="32"/>
          <w:lang w:val="en-GB" w:eastAsia="en-GB"/>
        </w:rPr>
      </w:pPr>
      <w:r w:rsidRPr="00351E45">
        <w:rPr>
          <w:rFonts w:ascii="Open Sans Medium" w:eastAsia="Times New Roman" w:hAnsi="Open Sans Medium" w:cs="Open Sans Medium"/>
          <w:bCs w:val="0"/>
          <w:color w:val="371376"/>
          <w:sz w:val="28"/>
          <w:szCs w:val="32"/>
          <w:lang w:val="en-GB" w:eastAsia="en-GB"/>
        </w:rPr>
        <w:t>Learning outcomes</w:t>
      </w:r>
    </w:p>
    <w:p w14:paraId="7C31BA9A" w14:textId="30E828A5" w:rsidR="0083562A" w:rsidRDefault="0083562A" w:rsidP="00CC529E">
      <w:pPr>
        <w:pStyle w:val="ListParagraph"/>
        <w:numPr>
          <w:ilvl w:val="0"/>
          <w:numId w:val="24"/>
        </w:numPr>
        <w:ind w:left="360" w:hanging="360"/>
        <w:rPr>
          <w:rFonts w:ascii="Open Sans" w:hAnsi="Open Sans" w:cs="Open Sans"/>
        </w:rPr>
      </w:pPr>
      <w:r>
        <w:rPr>
          <w:rFonts w:ascii="Open Sans" w:hAnsi="Open Sans" w:cs="Open Sans"/>
        </w:rPr>
        <w:t>Students investigate sources such as the work of artists, craftspeople and designers to stimulate the development of ideas</w:t>
      </w:r>
      <w:r w:rsidR="002D62EF">
        <w:rPr>
          <w:rFonts w:ascii="Open Sans" w:hAnsi="Open Sans" w:cs="Open Sans"/>
        </w:rPr>
        <w:t>.</w:t>
      </w:r>
      <w:r>
        <w:rPr>
          <w:rFonts w:ascii="Open Sans" w:hAnsi="Open Sans" w:cs="Open Sans"/>
        </w:rPr>
        <w:t xml:space="preserve"> </w:t>
      </w:r>
    </w:p>
    <w:p w14:paraId="1AD0ACE5" w14:textId="556C02FA" w:rsidR="0083562A" w:rsidRDefault="0083562A" w:rsidP="00CC529E">
      <w:pPr>
        <w:pStyle w:val="ListParagraph"/>
        <w:numPr>
          <w:ilvl w:val="0"/>
          <w:numId w:val="24"/>
        </w:numPr>
        <w:ind w:left="360" w:hanging="360"/>
        <w:rPr>
          <w:rFonts w:ascii="Open Sans" w:hAnsi="Open Sans" w:cs="Open Sans"/>
        </w:rPr>
      </w:pPr>
      <w:r>
        <w:rPr>
          <w:rFonts w:ascii="Open Sans" w:hAnsi="Open Sans" w:cs="Open Sans"/>
        </w:rPr>
        <w:t>Inspired by their sources</w:t>
      </w:r>
      <w:r w:rsidR="00BD4864">
        <w:rPr>
          <w:rFonts w:ascii="Open Sans" w:hAnsi="Open Sans" w:cs="Open Sans"/>
        </w:rPr>
        <w:t>,</w:t>
      </w:r>
      <w:r>
        <w:rPr>
          <w:rFonts w:ascii="Open Sans" w:hAnsi="Open Sans" w:cs="Open Sans"/>
        </w:rPr>
        <w:t xml:space="preserve"> students explore different ideas and experiment with a range of appropriate media, materials, techniques and processes</w:t>
      </w:r>
      <w:r w:rsidR="002D62EF">
        <w:rPr>
          <w:rFonts w:ascii="Open Sans" w:hAnsi="Open Sans" w:cs="Open Sans"/>
        </w:rPr>
        <w:t>.</w:t>
      </w:r>
    </w:p>
    <w:p w14:paraId="528585E9" w14:textId="2BBB2423" w:rsidR="0083562A" w:rsidRDefault="0083562A" w:rsidP="00CC529E">
      <w:pPr>
        <w:pStyle w:val="ListParagraph"/>
        <w:numPr>
          <w:ilvl w:val="0"/>
          <w:numId w:val="24"/>
        </w:numPr>
        <w:ind w:left="360" w:hanging="360"/>
        <w:rPr>
          <w:rFonts w:ascii="Open Sans" w:hAnsi="Open Sans" w:cs="Open Sans"/>
        </w:rPr>
      </w:pPr>
      <w:r>
        <w:rPr>
          <w:rFonts w:ascii="Open Sans" w:hAnsi="Open Sans" w:cs="Open Sans"/>
        </w:rPr>
        <w:t>Students</w:t>
      </w:r>
      <w:r w:rsidR="00BD4864">
        <w:rPr>
          <w:rFonts w:ascii="Open Sans" w:hAnsi="Open Sans" w:cs="Open Sans"/>
        </w:rPr>
        <w:t>’</w:t>
      </w:r>
      <w:r>
        <w:rPr>
          <w:rFonts w:ascii="Open Sans" w:hAnsi="Open Sans" w:cs="Open Sans"/>
        </w:rPr>
        <w:t xml:space="preserve"> ideas are refined and recorded through ongoing experimentation and experience of different ways of working</w:t>
      </w:r>
      <w:r w:rsidR="002D62EF">
        <w:rPr>
          <w:rFonts w:ascii="Open Sans" w:hAnsi="Open Sans" w:cs="Open Sans"/>
        </w:rPr>
        <w:t>.</w:t>
      </w:r>
    </w:p>
    <w:p w14:paraId="676F28BD" w14:textId="77777777" w:rsidR="0083562A" w:rsidRDefault="0083562A" w:rsidP="00CC529E">
      <w:pPr>
        <w:pStyle w:val="ListParagraph"/>
        <w:numPr>
          <w:ilvl w:val="0"/>
          <w:numId w:val="24"/>
        </w:numPr>
        <w:ind w:left="360" w:hanging="360"/>
        <w:rPr>
          <w:rFonts w:ascii="Open Sans" w:hAnsi="Open Sans" w:cs="Open Sans"/>
          <w:lang w:val="en-US"/>
        </w:rPr>
      </w:pPr>
      <w:r>
        <w:rPr>
          <w:rFonts w:ascii="Open Sans" w:hAnsi="Open Sans" w:cs="Open Sans"/>
          <w:lang w:val="en-US"/>
        </w:rPr>
        <w:t>Students suggest and develop intentions in the form of personal work informed by engagement with a preferred source(s).</w:t>
      </w:r>
    </w:p>
    <w:p w14:paraId="2E7AC67C" w14:textId="77777777" w:rsidR="00275B61" w:rsidRDefault="00275B61" w:rsidP="00275B61">
      <w:pPr>
        <w:pStyle w:val="AQASectionTitle3"/>
        <w:spacing w:before="0"/>
        <w:rPr>
          <w:rFonts w:ascii="Open Sans Medium" w:eastAsia="Times New Roman" w:hAnsi="Open Sans Medium" w:cs="Open Sans Medium"/>
          <w:bCs w:val="0"/>
          <w:color w:val="371376"/>
          <w:sz w:val="28"/>
          <w:szCs w:val="32"/>
          <w:lang w:val="en-GB" w:eastAsia="en-GB"/>
        </w:rPr>
      </w:pPr>
    </w:p>
    <w:p w14:paraId="371D4522" w14:textId="77777777" w:rsidR="00120F1C" w:rsidRPr="00F422CA" w:rsidRDefault="00765E08" w:rsidP="00275B61">
      <w:pPr>
        <w:pStyle w:val="AQASectionTitle3"/>
        <w:spacing w:before="0"/>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Possible teaching and learning activities</w:t>
      </w:r>
    </w:p>
    <w:p w14:paraId="78F20B21" w14:textId="45661B18" w:rsidR="00CD3BA6" w:rsidRPr="00CD3BA6" w:rsidRDefault="00CD3BA6" w:rsidP="00CC529E">
      <w:pPr>
        <w:pStyle w:val="ListParagraph"/>
        <w:numPr>
          <w:ilvl w:val="0"/>
          <w:numId w:val="25"/>
        </w:numPr>
        <w:spacing w:after="0"/>
        <w:ind w:left="357" w:hanging="357"/>
        <w:rPr>
          <w:rFonts w:ascii="Open Sans" w:hAnsi="Open Sans" w:cs="Open Sans"/>
          <w:color w:val="auto"/>
          <w:lang w:val="en-US"/>
        </w:rPr>
      </w:pPr>
      <w:r w:rsidRPr="00CD3BA6">
        <w:rPr>
          <w:rFonts w:ascii="Open Sans" w:hAnsi="Open Sans" w:cs="Open Sans"/>
          <w:color w:val="auto"/>
        </w:rPr>
        <w:t>Students are provided with the opportunity to fully engage with suggested contextual sources and explore these in an independent way</w:t>
      </w:r>
      <w:r w:rsidR="002D62EF">
        <w:rPr>
          <w:rFonts w:ascii="Open Sans" w:hAnsi="Open Sans" w:cs="Open Sans"/>
          <w:color w:val="auto"/>
        </w:rPr>
        <w:t>.</w:t>
      </w:r>
    </w:p>
    <w:p w14:paraId="78A1F2C3" w14:textId="792A5363" w:rsidR="00CD3BA6" w:rsidRPr="00CD3BA6" w:rsidRDefault="00CD3BA6" w:rsidP="00CC529E">
      <w:pPr>
        <w:pStyle w:val="ListParagraph"/>
        <w:numPr>
          <w:ilvl w:val="0"/>
          <w:numId w:val="25"/>
        </w:numPr>
        <w:spacing w:after="0"/>
        <w:ind w:left="357" w:hanging="357"/>
        <w:rPr>
          <w:rFonts w:ascii="Open Sans" w:hAnsi="Open Sans" w:cs="Open Sans"/>
          <w:color w:val="auto"/>
          <w:lang w:val="en-US"/>
        </w:rPr>
      </w:pPr>
      <w:r w:rsidRPr="00CD3BA6">
        <w:rPr>
          <w:rFonts w:ascii="Open Sans" w:hAnsi="Open Sans" w:cs="Open Sans"/>
          <w:color w:val="auto"/>
          <w:lang w:val="en-US"/>
        </w:rPr>
        <w:t>Explain to students how important it is that they address the four assessment objectives as they respond to their sources</w:t>
      </w:r>
      <w:r w:rsidR="002D62EF">
        <w:rPr>
          <w:rFonts w:ascii="Open Sans" w:hAnsi="Open Sans" w:cs="Open Sans"/>
          <w:color w:val="auto"/>
          <w:lang w:val="en-US"/>
        </w:rPr>
        <w:t>.</w:t>
      </w:r>
    </w:p>
    <w:p w14:paraId="77EB13C1" w14:textId="67CDFDD7" w:rsidR="00CD3BA6" w:rsidRPr="00CD3BA6" w:rsidRDefault="00CD3BA6" w:rsidP="00CC529E">
      <w:pPr>
        <w:pStyle w:val="ListParagraph"/>
        <w:numPr>
          <w:ilvl w:val="0"/>
          <w:numId w:val="25"/>
        </w:numPr>
        <w:spacing w:after="0"/>
        <w:ind w:left="357" w:hanging="357"/>
        <w:rPr>
          <w:rFonts w:ascii="Open Sans" w:hAnsi="Open Sans" w:cs="Open Sans"/>
          <w:color w:val="auto"/>
          <w:lang w:val="en-US"/>
        </w:rPr>
      </w:pPr>
      <w:r w:rsidRPr="00CD3BA6">
        <w:rPr>
          <w:rFonts w:ascii="Open Sans" w:hAnsi="Open Sans" w:cs="Open Sans"/>
          <w:color w:val="auto"/>
          <w:lang w:val="en-US"/>
        </w:rPr>
        <w:t>Students are encouraged to use their observations, findings and analysis to develop and work towards a personal response that builds upon the ideas, understanding and knowledge experienced in the introductory phase</w:t>
      </w:r>
      <w:r w:rsidR="002D62EF">
        <w:rPr>
          <w:rFonts w:ascii="Open Sans" w:hAnsi="Open Sans" w:cs="Open Sans"/>
          <w:color w:val="auto"/>
          <w:lang w:val="en-US"/>
        </w:rPr>
        <w:t>.</w:t>
      </w:r>
    </w:p>
    <w:p w14:paraId="1061C921" w14:textId="64900B21" w:rsidR="00CD3BA6" w:rsidRPr="00CD3BA6" w:rsidRDefault="00CD3BA6" w:rsidP="00CC529E">
      <w:pPr>
        <w:pStyle w:val="ListParagraph"/>
        <w:numPr>
          <w:ilvl w:val="0"/>
          <w:numId w:val="32"/>
        </w:numPr>
        <w:spacing w:after="0"/>
        <w:rPr>
          <w:rFonts w:ascii="Open Sans" w:hAnsi="Open Sans" w:cs="Open Sans"/>
          <w:color w:val="auto"/>
          <w:lang w:val="en-US"/>
        </w:rPr>
      </w:pPr>
      <w:r w:rsidRPr="00CD3BA6">
        <w:rPr>
          <w:rFonts w:ascii="Open Sans" w:hAnsi="Open Sans" w:cs="Open Sans"/>
          <w:color w:val="auto"/>
          <w:lang w:val="en-US"/>
        </w:rPr>
        <w:t xml:space="preserve">The provision of sources may be influenced by the </w:t>
      </w:r>
      <w:r w:rsidR="00BD4864" w:rsidRPr="00CD3BA6">
        <w:rPr>
          <w:rFonts w:ascii="Open Sans" w:hAnsi="Open Sans" w:cs="Open Sans"/>
          <w:color w:val="auto"/>
          <w:lang w:val="en-US"/>
        </w:rPr>
        <w:t>school’s</w:t>
      </w:r>
      <w:r w:rsidRPr="00CD3BA6">
        <w:rPr>
          <w:rFonts w:ascii="Open Sans" w:hAnsi="Open Sans" w:cs="Open Sans"/>
          <w:color w:val="auto"/>
          <w:lang w:val="en-US"/>
        </w:rPr>
        <w:t xml:space="preserve"> resources and staff expertise. The options below offer opportunity for students to explore sources in relation to department resources and strengths</w:t>
      </w:r>
      <w:r w:rsidR="002D62EF">
        <w:rPr>
          <w:rFonts w:ascii="Open Sans" w:hAnsi="Open Sans" w:cs="Open Sans"/>
          <w:color w:val="auto"/>
          <w:lang w:val="en-US"/>
        </w:rPr>
        <w:t>.</w:t>
      </w:r>
    </w:p>
    <w:p w14:paraId="126DADC4" w14:textId="77777777" w:rsidR="00CD3BA6" w:rsidRPr="00CD3BA6" w:rsidRDefault="00CD3BA6" w:rsidP="00CC529E">
      <w:pPr>
        <w:pStyle w:val="ListBullet3"/>
        <w:numPr>
          <w:ilvl w:val="0"/>
          <w:numId w:val="32"/>
        </w:numPr>
        <w:rPr>
          <w:rFonts w:ascii="Open Sans" w:hAnsi="Open Sans" w:cs="Open Sans"/>
          <w:color w:val="auto"/>
        </w:rPr>
      </w:pPr>
      <w:r w:rsidRPr="00CD3BA6">
        <w:rPr>
          <w:rFonts w:ascii="Open Sans" w:hAnsi="Open Sans" w:cs="Open Sans"/>
          <w:color w:val="auto"/>
          <w:lang w:val="en-US"/>
        </w:rPr>
        <w:t>Students could explore and respond to a range of contextual sources such as Justin Gershenson-Gates, Alice Fox, Jennifer Collier, Sayaka Ganz, Steve Rodrig and Veronika Richterová. This</w:t>
      </w:r>
      <w:r w:rsidRPr="00CD3BA6">
        <w:rPr>
          <w:rFonts w:ascii="Open Sans" w:eastAsia="Arial" w:hAnsi="Open Sans" w:cs="Open Sans"/>
          <w:color w:val="auto"/>
          <w:lang w:val="en-US"/>
        </w:rPr>
        <w:t xml:space="preserve"> might encourage them to</w:t>
      </w:r>
      <w:r w:rsidR="00B4077B">
        <w:rPr>
          <w:rFonts w:ascii="Open Sans" w:eastAsia="Arial" w:hAnsi="Open Sans" w:cs="Open Sans"/>
          <w:color w:val="auto"/>
          <w:lang w:val="en-US"/>
        </w:rPr>
        <w:t xml:space="preserve"> consider</w:t>
      </w:r>
      <w:r w:rsidRPr="00CD3BA6">
        <w:rPr>
          <w:rFonts w:ascii="Open Sans" w:eastAsia="Arial" w:hAnsi="Open Sans" w:cs="Open Sans"/>
          <w:color w:val="auto"/>
          <w:lang w:val="en-US"/>
        </w:rPr>
        <w:t xml:space="preserve">; </w:t>
      </w:r>
    </w:p>
    <w:p w14:paraId="14AFE337" w14:textId="665A6CC9" w:rsidR="00CD3BA6" w:rsidRPr="00CD3BA6" w:rsidRDefault="00CD3BA6" w:rsidP="00CC529E">
      <w:pPr>
        <w:pStyle w:val="ListBullet3"/>
        <w:numPr>
          <w:ilvl w:val="0"/>
          <w:numId w:val="33"/>
        </w:numPr>
        <w:jc w:val="both"/>
        <w:rPr>
          <w:rFonts w:ascii="Open Sans" w:hAnsi="Open Sans" w:cs="Open Sans"/>
        </w:rPr>
      </w:pPr>
      <w:r w:rsidRPr="00CD3BA6">
        <w:rPr>
          <w:rFonts w:ascii="Open Sans" w:hAnsi="Open Sans" w:cs="Open Sans"/>
        </w:rPr>
        <w:t>how found materials can become a source for ideas and investigation</w:t>
      </w:r>
    </w:p>
    <w:p w14:paraId="3AAC727F" w14:textId="11488013" w:rsidR="00CD3BA6" w:rsidRPr="00CD3BA6" w:rsidRDefault="00CD3BA6" w:rsidP="00CC529E">
      <w:pPr>
        <w:pStyle w:val="ListBullet3"/>
        <w:numPr>
          <w:ilvl w:val="0"/>
          <w:numId w:val="33"/>
        </w:numPr>
        <w:jc w:val="both"/>
        <w:rPr>
          <w:rFonts w:ascii="Open Sans" w:hAnsi="Open Sans" w:cs="Open Sans"/>
        </w:rPr>
      </w:pPr>
      <w:r w:rsidRPr="00CD3BA6">
        <w:rPr>
          <w:rFonts w:ascii="Open Sans" w:hAnsi="Open Sans" w:cs="Open Sans"/>
        </w:rPr>
        <w:t>how issues</w:t>
      </w:r>
      <w:r w:rsidR="00B4077B">
        <w:rPr>
          <w:rFonts w:ascii="Open Sans" w:hAnsi="Open Sans" w:cs="Open Sans"/>
        </w:rPr>
        <w:t>-</w:t>
      </w:r>
      <w:r w:rsidRPr="00CD3BA6">
        <w:rPr>
          <w:rFonts w:ascii="Open Sans" w:hAnsi="Open Sans" w:cs="Open Sans"/>
        </w:rPr>
        <w:t xml:space="preserve">based work could inspire opportunities for exploration </w:t>
      </w:r>
      <w:r w:rsidR="00B4077B" w:rsidRPr="00CD3BA6">
        <w:rPr>
          <w:rFonts w:ascii="Open Sans" w:hAnsi="Open Sans" w:cs="Open Sans"/>
        </w:rPr>
        <w:t>and personal</w:t>
      </w:r>
      <w:r w:rsidRPr="00CD3BA6">
        <w:rPr>
          <w:rFonts w:ascii="Open Sans" w:hAnsi="Open Sans" w:cs="Open Sans"/>
        </w:rPr>
        <w:t xml:space="preserve"> response</w:t>
      </w:r>
    </w:p>
    <w:p w14:paraId="04B150DA" w14:textId="77777777" w:rsidR="00CD3BA6" w:rsidRPr="00CD3BA6" w:rsidRDefault="00CD3BA6" w:rsidP="00CC529E">
      <w:pPr>
        <w:pStyle w:val="ListBullet3"/>
        <w:numPr>
          <w:ilvl w:val="0"/>
          <w:numId w:val="33"/>
        </w:numPr>
        <w:jc w:val="both"/>
        <w:rPr>
          <w:rFonts w:ascii="Open Sans" w:hAnsi="Open Sans" w:cs="Open Sans"/>
        </w:rPr>
      </w:pPr>
      <w:r w:rsidRPr="00CD3BA6">
        <w:rPr>
          <w:rFonts w:ascii="Open Sans" w:hAnsi="Open Sans" w:cs="Open Sans"/>
        </w:rPr>
        <w:t xml:space="preserve">how found materials might be investigated, manipulated and re-purposed to generate a creative journey and inspire </w:t>
      </w:r>
      <w:r w:rsidR="00B4077B">
        <w:rPr>
          <w:rFonts w:ascii="Open Sans" w:hAnsi="Open Sans" w:cs="Open Sans"/>
        </w:rPr>
        <w:t xml:space="preserve">a </w:t>
      </w:r>
      <w:r w:rsidRPr="00CD3BA6">
        <w:rPr>
          <w:rFonts w:ascii="Open Sans" w:hAnsi="Open Sans" w:cs="Open Sans"/>
        </w:rPr>
        <w:t>personal response</w:t>
      </w:r>
      <w:r>
        <w:rPr>
          <w:rFonts w:ascii="Open Sans" w:hAnsi="Open Sans" w:cs="Open Sans"/>
        </w:rPr>
        <w:t>.</w:t>
      </w:r>
    </w:p>
    <w:p w14:paraId="21775F17" w14:textId="77777777" w:rsidR="00CD3BA6" w:rsidRPr="00CD3BA6" w:rsidRDefault="00CD3BA6" w:rsidP="00CC529E">
      <w:pPr>
        <w:pStyle w:val="ListParagraph"/>
        <w:numPr>
          <w:ilvl w:val="0"/>
          <w:numId w:val="23"/>
        </w:numPr>
        <w:spacing w:after="0"/>
        <w:ind w:left="360" w:hanging="360"/>
        <w:rPr>
          <w:rFonts w:ascii="Open Sans" w:hAnsi="Open Sans" w:cs="Open Sans"/>
          <w:color w:val="auto"/>
          <w:lang w:val="en-US"/>
        </w:rPr>
      </w:pPr>
      <w:r w:rsidRPr="00CD3BA6">
        <w:rPr>
          <w:rFonts w:ascii="Open Sans" w:hAnsi="Open Sans" w:cs="Open Sans"/>
          <w:color w:val="auto"/>
          <w:lang w:val="en-US"/>
        </w:rPr>
        <w:t xml:space="preserve">Students could be encouraged to respond to a variety of contextual sources such as engagement with the work of ceramicists Josiah Wedgewood, Bernard Leach, Hans Coper, Lucy Rie, Dorothy Feibleman or Ewan Henderson. These could encourage them to; </w:t>
      </w:r>
    </w:p>
    <w:p w14:paraId="7B87A90D" w14:textId="77777777" w:rsidR="00CD3BA6" w:rsidRPr="00CD3BA6" w:rsidRDefault="00CD3BA6" w:rsidP="00CC529E">
      <w:pPr>
        <w:pStyle w:val="ListBullet3"/>
        <w:numPr>
          <w:ilvl w:val="0"/>
          <w:numId w:val="34"/>
        </w:numPr>
        <w:spacing w:after="0"/>
        <w:rPr>
          <w:rFonts w:ascii="Open Sans" w:hAnsi="Open Sans" w:cs="Open Sans"/>
        </w:rPr>
      </w:pPr>
      <w:r w:rsidRPr="00CD3BA6">
        <w:rPr>
          <w:rFonts w:ascii="Open Sans" w:hAnsi="Open Sans" w:cs="Open Sans"/>
        </w:rPr>
        <w:t>develop their technical knowledge, understanding, skills and lead to an appreciation of the value of experimentation</w:t>
      </w:r>
    </w:p>
    <w:p w14:paraId="1E6D64AA" w14:textId="77777777" w:rsidR="00CD3BA6" w:rsidRPr="00CD3BA6" w:rsidRDefault="00CD3BA6" w:rsidP="00CC529E">
      <w:pPr>
        <w:pStyle w:val="ListBullet3"/>
        <w:numPr>
          <w:ilvl w:val="0"/>
          <w:numId w:val="34"/>
        </w:numPr>
        <w:spacing w:after="0"/>
        <w:rPr>
          <w:rFonts w:ascii="Open Sans" w:hAnsi="Open Sans" w:cs="Open Sans"/>
        </w:rPr>
      </w:pPr>
      <w:r w:rsidRPr="00CD3BA6">
        <w:rPr>
          <w:rFonts w:ascii="Open Sans" w:hAnsi="Open Sans" w:cs="Open Sans"/>
          <w:color w:val="auto"/>
          <w:lang w:val="en-US"/>
        </w:rPr>
        <w:t>experiment with the addition of materials such as grog, molochite, sand and oxides to clay</w:t>
      </w:r>
    </w:p>
    <w:p w14:paraId="65BB9ADB" w14:textId="77777777" w:rsidR="00CD3BA6" w:rsidRDefault="00CD3BA6" w:rsidP="00CC529E">
      <w:pPr>
        <w:pStyle w:val="ListBullet3"/>
        <w:numPr>
          <w:ilvl w:val="0"/>
          <w:numId w:val="34"/>
        </w:numPr>
        <w:rPr>
          <w:rFonts w:ascii="Open Sans" w:hAnsi="Open Sans" w:cs="Open Sans"/>
          <w:color w:val="auto"/>
          <w:lang w:val="en-US"/>
        </w:rPr>
      </w:pPr>
      <w:r>
        <w:rPr>
          <w:rFonts w:ascii="Open Sans" w:hAnsi="Open Sans" w:cs="Open Sans"/>
          <w:color w:val="auto"/>
          <w:lang w:val="en-US"/>
        </w:rPr>
        <w:t>consider context, form and function</w:t>
      </w:r>
    </w:p>
    <w:p w14:paraId="6930C03D" w14:textId="77777777" w:rsidR="00CD3BA6" w:rsidRDefault="00CD3BA6" w:rsidP="00CC529E">
      <w:pPr>
        <w:pStyle w:val="ListBullet3"/>
        <w:numPr>
          <w:ilvl w:val="0"/>
          <w:numId w:val="34"/>
        </w:numPr>
      </w:pPr>
      <w:r>
        <w:rPr>
          <w:rFonts w:ascii="Open Sans" w:hAnsi="Open Sans" w:cs="Open Sans"/>
          <w:color w:val="auto"/>
          <w:lang w:val="en-US"/>
        </w:rPr>
        <w:t>extend their understanding through the documentation of processes in a journal or notebook, using written annotation and technical language.</w:t>
      </w:r>
    </w:p>
    <w:p w14:paraId="0E4BC798" w14:textId="25661320" w:rsidR="00CD3BA6" w:rsidRPr="00CD3BA6" w:rsidRDefault="00CD3BA6" w:rsidP="00CC529E">
      <w:pPr>
        <w:pStyle w:val="ListBullet3"/>
        <w:numPr>
          <w:ilvl w:val="0"/>
          <w:numId w:val="35"/>
        </w:numPr>
        <w:spacing w:after="0"/>
        <w:jc w:val="both"/>
        <w:rPr>
          <w:rFonts w:ascii="Open Sans" w:hAnsi="Open Sans" w:cs="Open Sans"/>
        </w:rPr>
      </w:pPr>
      <w:r w:rsidRPr="00CD3BA6">
        <w:rPr>
          <w:rFonts w:ascii="Open Sans" w:hAnsi="Open Sans" w:cs="Open Sans"/>
        </w:rPr>
        <w:lastRenderedPageBreak/>
        <w:t xml:space="preserve">Students might look at the work of artists such as Pablo Picasso, Jacob Epstein, Naum Gabo, Vladimir Tatlin, Sally Matthews and Kurt Schwitters. </w:t>
      </w:r>
      <w:r w:rsidR="00B4077B">
        <w:rPr>
          <w:rFonts w:ascii="Open Sans" w:hAnsi="Open Sans" w:cs="Open Sans"/>
        </w:rPr>
        <w:t xml:space="preserve">This </w:t>
      </w:r>
      <w:r w:rsidRPr="00CD3BA6">
        <w:rPr>
          <w:rFonts w:ascii="Open Sans" w:hAnsi="Open Sans" w:cs="Open Sans"/>
        </w:rPr>
        <w:t xml:space="preserve">could; </w:t>
      </w:r>
    </w:p>
    <w:p w14:paraId="0C34C71F" w14:textId="77777777"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 xml:space="preserve">inform their own manipulation of raw materials </w:t>
      </w:r>
    </w:p>
    <w:p w14:paraId="5FC7ACE1" w14:textId="77777777"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suggest opportunities for composition, structure or scale</w:t>
      </w:r>
    </w:p>
    <w:p w14:paraId="0A400B8F" w14:textId="57F86B45"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inspire recording and evidence emerging developments through 2D media, collage, photography and written annotation</w:t>
      </w:r>
    </w:p>
    <w:p w14:paraId="56081BEE" w14:textId="77777777"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extend their understanding of the form and structure of objects through the application of working methods such as the manipulation of wire and withies, mark making using free hand or machine stitch and the use of unusual materials</w:t>
      </w:r>
      <w:r w:rsidR="00B4077B">
        <w:rPr>
          <w:rFonts w:ascii="Open Sans" w:hAnsi="Open Sans" w:cs="Open Sans"/>
        </w:rPr>
        <w:t>.</w:t>
      </w:r>
    </w:p>
    <w:p w14:paraId="10244F08" w14:textId="70381C31" w:rsidR="00CD3BA6" w:rsidRPr="00CD3BA6" w:rsidRDefault="00CD3BA6" w:rsidP="00CC529E">
      <w:pPr>
        <w:pStyle w:val="ListBullet3"/>
        <w:numPr>
          <w:ilvl w:val="2"/>
          <w:numId w:val="37"/>
        </w:numPr>
        <w:spacing w:after="0"/>
        <w:jc w:val="both"/>
        <w:rPr>
          <w:rFonts w:ascii="Open Sans" w:hAnsi="Open Sans" w:cs="Open Sans"/>
        </w:rPr>
      </w:pPr>
      <w:r w:rsidRPr="00CD3BA6">
        <w:rPr>
          <w:rFonts w:ascii="Open Sans" w:hAnsi="Open Sans" w:cs="Open Sans"/>
        </w:rPr>
        <w:t xml:space="preserve">Students could explore and respond to the work of Barbara Hepworth, Peter Randall-Page, Reg Butler, Anish Kapoor, Richard Deacon and Rachel Whiteread. </w:t>
      </w:r>
      <w:r w:rsidR="00B4077B">
        <w:rPr>
          <w:rFonts w:ascii="Open Sans" w:hAnsi="Open Sans" w:cs="Open Sans"/>
        </w:rPr>
        <w:t xml:space="preserve">This </w:t>
      </w:r>
      <w:r w:rsidRPr="00CD3BA6">
        <w:rPr>
          <w:rFonts w:ascii="Open Sans" w:hAnsi="Open Sans" w:cs="Open Sans"/>
        </w:rPr>
        <w:t xml:space="preserve">might encourage then to; </w:t>
      </w:r>
    </w:p>
    <w:p w14:paraId="5BF8AA04" w14:textId="339E73BF"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translate initial ideas and investigations into three-dimensional pieces which explore form, shape and space</w:t>
      </w:r>
    </w:p>
    <w:p w14:paraId="6D9F3990" w14:textId="60CB283F"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 xml:space="preserve">further develop ideas using materials which contrast or suggest specific qualities such as tissue paper, fabric, steel mesh, mod-roc, scrim, felt and thin slabs of clay </w:t>
      </w:r>
    </w:p>
    <w:p w14:paraId="1070288D" w14:textId="77777777"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experiment with scale and size and consider the location of intended work</w:t>
      </w:r>
    </w:p>
    <w:p w14:paraId="39D0579B" w14:textId="77777777" w:rsidR="00CD3BA6" w:rsidRPr="00CD3BA6" w:rsidRDefault="00CD3BA6" w:rsidP="00CC529E">
      <w:pPr>
        <w:pStyle w:val="ListBullet3"/>
        <w:numPr>
          <w:ilvl w:val="2"/>
          <w:numId w:val="35"/>
        </w:numPr>
        <w:spacing w:after="0"/>
        <w:jc w:val="both"/>
        <w:rPr>
          <w:rFonts w:ascii="Open Sans" w:hAnsi="Open Sans" w:cs="Open Sans"/>
        </w:rPr>
      </w:pPr>
      <w:r w:rsidRPr="00CD3BA6">
        <w:rPr>
          <w:rFonts w:ascii="Open Sans" w:hAnsi="Open Sans" w:cs="Open Sans"/>
        </w:rPr>
        <w:t>further refine intentions by focusing on a particular contextual source and developing their own work in response to a way of working, particular period or individual creative journey.</w:t>
      </w:r>
    </w:p>
    <w:p w14:paraId="08BD997F" w14:textId="0507CBA8" w:rsidR="00CD3BA6" w:rsidRPr="00CD3BA6" w:rsidRDefault="00CD3BA6" w:rsidP="00CC529E">
      <w:pPr>
        <w:pStyle w:val="ListBullet3"/>
        <w:numPr>
          <w:ilvl w:val="2"/>
          <w:numId w:val="36"/>
        </w:numPr>
        <w:spacing w:after="0"/>
        <w:jc w:val="both"/>
        <w:rPr>
          <w:rFonts w:ascii="Open Sans" w:hAnsi="Open Sans" w:cs="Open Sans"/>
        </w:rPr>
      </w:pPr>
      <w:r w:rsidRPr="00CD3BA6">
        <w:rPr>
          <w:rFonts w:ascii="Open Sans" w:hAnsi="Open Sans" w:cs="Open Sans"/>
        </w:rPr>
        <w:t>The personal line of enquiry that the students follow, with guidance and input from the teacher, will inform the type of evidence that students include of drawing for different purposes and needs and of written annotation</w:t>
      </w:r>
      <w:r w:rsidR="002D62EF">
        <w:rPr>
          <w:rFonts w:ascii="Open Sans" w:hAnsi="Open Sans" w:cs="Open Sans"/>
        </w:rPr>
        <w:t>.</w:t>
      </w:r>
    </w:p>
    <w:p w14:paraId="6CB65BD9" w14:textId="171C9745" w:rsidR="00CD3BA6" w:rsidRPr="00CD3BA6" w:rsidRDefault="00CD3BA6" w:rsidP="00CC529E">
      <w:pPr>
        <w:pStyle w:val="ListBullet3"/>
        <w:numPr>
          <w:ilvl w:val="2"/>
          <w:numId w:val="36"/>
        </w:numPr>
        <w:spacing w:after="0"/>
        <w:jc w:val="both"/>
        <w:rPr>
          <w:rFonts w:ascii="Open Sans" w:hAnsi="Open Sans" w:cs="Open Sans"/>
        </w:rPr>
      </w:pPr>
      <w:r w:rsidRPr="00CD3BA6">
        <w:rPr>
          <w:rFonts w:ascii="Open Sans" w:hAnsi="Open Sans" w:cs="Open Sans"/>
        </w:rPr>
        <w:t>Students need to make clear and explicit connections between sources and their own practical work</w:t>
      </w:r>
      <w:r w:rsidR="002D62EF">
        <w:rPr>
          <w:rFonts w:ascii="Open Sans" w:hAnsi="Open Sans" w:cs="Open Sans"/>
        </w:rPr>
        <w:t>.</w:t>
      </w:r>
    </w:p>
    <w:p w14:paraId="2AEE954F" w14:textId="3EE3DE20" w:rsidR="00CD3BA6" w:rsidRPr="00CD3BA6" w:rsidRDefault="00CD3BA6" w:rsidP="00CC529E">
      <w:pPr>
        <w:pStyle w:val="ListBullet3"/>
        <w:numPr>
          <w:ilvl w:val="2"/>
          <w:numId w:val="36"/>
        </w:numPr>
        <w:spacing w:after="0"/>
        <w:jc w:val="both"/>
        <w:rPr>
          <w:rFonts w:ascii="Open Sans" w:hAnsi="Open Sans" w:cs="Open Sans"/>
        </w:rPr>
      </w:pPr>
      <w:r w:rsidRPr="00CD3BA6">
        <w:rPr>
          <w:rFonts w:ascii="Open Sans" w:hAnsi="Open Sans" w:cs="Open Sans"/>
        </w:rPr>
        <w:t>Students chart the progress of their own work through appropriate means such as design sheets, sketchbooks, note/workbooks, test trials, models and</w:t>
      </w:r>
      <w:r w:rsidR="00992A75">
        <w:rPr>
          <w:rFonts w:ascii="Open Sans" w:hAnsi="Open Sans" w:cs="Open Sans"/>
        </w:rPr>
        <w:t xml:space="preserve"> </w:t>
      </w:r>
      <w:r w:rsidRPr="00CD3BA6">
        <w:rPr>
          <w:rFonts w:ascii="Open Sans" w:hAnsi="Open Sans" w:cs="Open Sans"/>
        </w:rPr>
        <w:t>maquettes, recording and annotating design solutions, possible alternatives and the realisation of intentions</w:t>
      </w:r>
      <w:r w:rsidR="002D62EF">
        <w:rPr>
          <w:rFonts w:ascii="Open Sans" w:hAnsi="Open Sans" w:cs="Open Sans"/>
        </w:rPr>
        <w:t>.</w:t>
      </w:r>
    </w:p>
    <w:p w14:paraId="1DE2CCBF" w14:textId="77777777" w:rsidR="00CD3BA6" w:rsidRPr="00CD3BA6" w:rsidRDefault="00CD3BA6" w:rsidP="00CC529E">
      <w:pPr>
        <w:pStyle w:val="ListBullet3"/>
        <w:numPr>
          <w:ilvl w:val="2"/>
          <w:numId w:val="36"/>
        </w:numPr>
        <w:spacing w:after="0"/>
        <w:jc w:val="both"/>
        <w:rPr>
          <w:rFonts w:ascii="Open Sans" w:hAnsi="Open Sans" w:cs="Open Sans"/>
        </w:rPr>
      </w:pPr>
      <w:r w:rsidRPr="00CD3BA6">
        <w:rPr>
          <w:rFonts w:ascii="Open Sans" w:hAnsi="Open Sans" w:cs="Open Sans"/>
        </w:rPr>
        <w:t>Students could use a digital camera to support the recording of prototypes, maquettes and the stages of manufacture and construction. This helps to evidence the assessment objectives and the journey from initial engagement with ideas to the resolved intentions.</w:t>
      </w:r>
    </w:p>
    <w:p w14:paraId="20D57515" w14:textId="77777777" w:rsidR="00120F1C" w:rsidRDefault="00120F1C">
      <w:pPr>
        <w:pStyle w:val="ListBullet"/>
        <w:rPr>
          <w:rFonts w:ascii="Open Sans" w:eastAsia="AQA Chevin Pro Medium" w:hAnsi="Open Sans" w:cs="Open Sans"/>
          <w:color w:val="auto"/>
          <w:lang w:val="en-US" w:eastAsia="en-US"/>
        </w:rPr>
      </w:pPr>
    </w:p>
    <w:p w14:paraId="37F97B39" w14:textId="77777777" w:rsidR="00992A75" w:rsidRDefault="00992A75">
      <w:pPr>
        <w:rPr>
          <w:rFonts w:ascii="Open Sans Medium" w:eastAsia="Times New Roman" w:hAnsi="Open Sans Medium" w:cs="Open Sans Medium"/>
          <w:b/>
          <w:color w:val="371376"/>
          <w:sz w:val="28"/>
          <w:szCs w:val="32"/>
          <w:lang w:val="en-GB" w:eastAsia="en-GB"/>
        </w:rPr>
      </w:pPr>
      <w:r>
        <w:rPr>
          <w:rFonts w:ascii="Open Sans Medium" w:hAnsi="Open Sans Medium" w:cs="Open Sans Medium"/>
          <w:b/>
          <w:color w:val="371376"/>
          <w:sz w:val="28"/>
          <w:szCs w:val="32"/>
        </w:rPr>
        <w:br w:type="page"/>
      </w:r>
    </w:p>
    <w:p w14:paraId="78F91651" w14:textId="77777777" w:rsidR="007E5BF6" w:rsidRDefault="007E5BF6" w:rsidP="00955B89">
      <w:pPr>
        <w:pStyle w:val="ListBullet"/>
        <w:ind w:left="360" w:hanging="360"/>
        <w:rPr>
          <w:rFonts w:ascii="Open Sans Medium" w:hAnsi="Open Sans Medium" w:cs="Open Sans Medium"/>
          <w:b/>
          <w:color w:val="371376"/>
          <w:sz w:val="28"/>
          <w:szCs w:val="32"/>
        </w:rPr>
      </w:pPr>
      <w:r w:rsidRPr="007E5BF6">
        <w:rPr>
          <w:rFonts w:ascii="Open Sans Medium" w:hAnsi="Open Sans Medium" w:cs="Open Sans Medium"/>
          <w:b/>
          <w:color w:val="371376"/>
          <w:sz w:val="28"/>
          <w:szCs w:val="32"/>
        </w:rPr>
        <w:lastRenderedPageBreak/>
        <w:t>Sustained phase</w:t>
      </w:r>
    </w:p>
    <w:p w14:paraId="06DA0EC0" w14:textId="77777777" w:rsidR="00992A75" w:rsidRDefault="00992A75" w:rsidP="00CC529E">
      <w:pPr>
        <w:pStyle w:val="TableParagraph"/>
        <w:numPr>
          <w:ilvl w:val="0"/>
          <w:numId w:val="38"/>
        </w:numPr>
        <w:ind w:left="357" w:hanging="357"/>
        <w:rPr>
          <w:rFonts w:ascii="Open Sans" w:eastAsia="Times New Roman" w:hAnsi="Open Sans" w:cs="Open Sans"/>
          <w:lang w:eastAsia="en-GB"/>
        </w:rPr>
      </w:pPr>
      <w:r>
        <w:rPr>
          <w:rFonts w:ascii="Open Sans" w:eastAsia="Times New Roman" w:hAnsi="Open Sans" w:cs="Open Sans"/>
          <w:lang w:eastAsia="en-GB"/>
        </w:rPr>
        <w:t>Year 11 Term 1</w:t>
      </w:r>
    </w:p>
    <w:p w14:paraId="76748FD2" w14:textId="77777777" w:rsidR="00992A75" w:rsidRDefault="00992A75" w:rsidP="00CC529E">
      <w:pPr>
        <w:pStyle w:val="TableParagraph"/>
        <w:numPr>
          <w:ilvl w:val="0"/>
          <w:numId w:val="38"/>
        </w:numPr>
        <w:ind w:left="357" w:hanging="357"/>
        <w:rPr>
          <w:rFonts w:ascii="Open Sans" w:eastAsia="Times New Roman" w:hAnsi="Open Sans" w:cs="Open Sans"/>
          <w:lang w:eastAsia="en-GB"/>
        </w:rPr>
      </w:pPr>
      <w:r>
        <w:rPr>
          <w:rFonts w:ascii="Open Sans" w:hAnsi="Open Sans" w:cs="Open Sans"/>
        </w:rPr>
        <w:t xml:space="preserve">Sustained project; </w:t>
      </w:r>
      <w:r>
        <w:rPr>
          <w:rFonts w:ascii="Open Sans" w:eastAsia="Times New Roman" w:hAnsi="Open Sans" w:cs="Open Sans"/>
          <w:lang w:eastAsia="en-GB"/>
        </w:rPr>
        <w:t>up to 13 weeks</w:t>
      </w:r>
      <w:r>
        <w:rPr>
          <w:rFonts w:ascii="Open Sans" w:hAnsi="Open Sans" w:cs="Open Sans"/>
        </w:rPr>
        <w:t xml:space="preserve"> </w:t>
      </w:r>
    </w:p>
    <w:p w14:paraId="70BE74B4" w14:textId="46CD43F9" w:rsidR="00992A75" w:rsidRDefault="00992A75" w:rsidP="00CC529E">
      <w:pPr>
        <w:pStyle w:val="TableParagraph"/>
        <w:numPr>
          <w:ilvl w:val="0"/>
          <w:numId w:val="38"/>
        </w:numPr>
        <w:ind w:left="357" w:hanging="357"/>
        <w:rPr>
          <w:rFonts w:ascii="Open Sans" w:hAnsi="Open Sans" w:cs="Open Sans"/>
        </w:rPr>
      </w:pPr>
      <w:r>
        <w:rPr>
          <w:rFonts w:ascii="Open Sans" w:hAnsi="Open Sans" w:cs="Open Sans"/>
        </w:rPr>
        <w:t>Independent learning</w:t>
      </w:r>
    </w:p>
    <w:p w14:paraId="559022B0" w14:textId="77777777" w:rsidR="00992A75" w:rsidRDefault="00992A75" w:rsidP="00992A75">
      <w:pPr>
        <w:pStyle w:val="AQASectionTitle3"/>
        <w:spacing w:before="0"/>
        <w:rPr>
          <w:rFonts w:ascii="Open Sans Medium" w:eastAsia="Times New Roman" w:hAnsi="Open Sans Medium" w:cs="Open Sans Medium"/>
          <w:bCs w:val="0"/>
          <w:color w:val="371376"/>
          <w:sz w:val="28"/>
          <w:szCs w:val="32"/>
          <w:lang w:val="en-GB" w:eastAsia="en-GB"/>
        </w:rPr>
      </w:pPr>
    </w:p>
    <w:p w14:paraId="158F992D" w14:textId="77777777" w:rsidR="00120F1C" w:rsidRPr="00F422CA" w:rsidRDefault="00765E08" w:rsidP="00992A75">
      <w:pPr>
        <w:pStyle w:val="AQASectionTitle3"/>
        <w:spacing w:before="0"/>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Learning outcomes</w:t>
      </w:r>
    </w:p>
    <w:p w14:paraId="40F401A7" w14:textId="0B034B3F" w:rsidR="00992A75" w:rsidRPr="00992A75" w:rsidRDefault="00992A75" w:rsidP="00CC529E">
      <w:pPr>
        <w:pStyle w:val="ListParagraph"/>
        <w:numPr>
          <w:ilvl w:val="0"/>
          <w:numId w:val="39"/>
        </w:numPr>
        <w:ind w:hanging="360"/>
        <w:rPr>
          <w:rFonts w:ascii="Open Sans" w:hAnsi="Open Sans" w:cs="Open Sans"/>
          <w:lang w:val="en-US"/>
        </w:rPr>
      </w:pPr>
      <w:r w:rsidRPr="00992A75">
        <w:rPr>
          <w:rFonts w:ascii="Open Sans" w:hAnsi="Open Sans" w:cs="Open Sans"/>
          <w:lang w:val="en-US"/>
        </w:rPr>
        <w:t xml:space="preserve">In this phase students move increasingly from dependence to independence as they work on a </w:t>
      </w:r>
      <w:r w:rsidR="001A13A7" w:rsidRPr="00992A75">
        <w:rPr>
          <w:rFonts w:ascii="Open Sans" w:hAnsi="Open Sans" w:cs="Open Sans"/>
          <w:lang w:val="en-US"/>
        </w:rPr>
        <w:t>self-selected</w:t>
      </w:r>
      <w:r w:rsidRPr="00992A75">
        <w:rPr>
          <w:rFonts w:ascii="Open Sans" w:hAnsi="Open Sans" w:cs="Open Sans"/>
          <w:lang w:val="en-US"/>
        </w:rPr>
        <w:t xml:space="preserve"> starting point for a sustained project</w:t>
      </w:r>
      <w:r w:rsidR="002D62EF">
        <w:rPr>
          <w:rFonts w:ascii="Open Sans" w:hAnsi="Open Sans" w:cs="Open Sans"/>
          <w:lang w:val="en-US"/>
        </w:rPr>
        <w:t>.</w:t>
      </w:r>
    </w:p>
    <w:p w14:paraId="6BF0473F" w14:textId="77777777" w:rsidR="00992A75" w:rsidRPr="00992A75" w:rsidRDefault="00992A75" w:rsidP="00CC529E">
      <w:pPr>
        <w:pStyle w:val="ListParagraph"/>
        <w:numPr>
          <w:ilvl w:val="0"/>
          <w:numId w:val="39"/>
        </w:numPr>
        <w:spacing w:after="0"/>
        <w:ind w:hanging="360"/>
        <w:rPr>
          <w:rFonts w:ascii="Open Sans" w:hAnsi="Open Sans" w:cs="Open Sans"/>
          <w:lang w:val="en-US"/>
        </w:rPr>
      </w:pPr>
      <w:r w:rsidRPr="00992A75">
        <w:rPr>
          <w:rFonts w:ascii="Open Sans" w:hAnsi="Open Sans" w:cs="Open Sans"/>
        </w:rPr>
        <w:t xml:space="preserve">The starting point options may be devised either by the teacher or the student. </w:t>
      </w:r>
      <w:r w:rsidRPr="00992A75">
        <w:rPr>
          <w:rFonts w:ascii="Open Sans" w:hAnsi="Open Sans" w:cs="Open Sans"/>
          <w:color w:val="auto"/>
          <w:lang w:val="en-US"/>
        </w:rPr>
        <w:t>Teachers could present students with starting points devised by the school and modelled on previous externally set assignment papers or use actual past paper starting points such as</w:t>
      </w:r>
      <w:r w:rsidRPr="00992A75">
        <w:rPr>
          <w:rFonts w:ascii="Open Sans" w:hAnsi="Open Sans" w:cs="Open Sans"/>
          <w:lang w:val="en-US"/>
        </w:rPr>
        <w:t>:</w:t>
      </w:r>
    </w:p>
    <w:p w14:paraId="7BEA2515" w14:textId="77777777" w:rsidR="00992A75" w:rsidRPr="00992A75" w:rsidRDefault="00992A75" w:rsidP="00CC529E">
      <w:pPr>
        <w:pStyle w:val="ListBullet3"/>
        <w:numPr>
          <w:ilvl w:val="0"/>
          <w:numId w:val="40"/>
        </w:numPr>
        <w:spacing w:after="0"/>
        <w:rPr>
          <w:rFonts w:ascii="Open Sans" w:hAnsi="Open Sans" w:cs="Open Sans"/>
        </w:rPr>
      </w:pPr>
      <w:r w:rsidRPr="00992A75">
        <w:rPr>
          <w:rFonts w:ascii="Open Sans" w:hAnsi="Open Sans" w:cs="Open Sans"/>
        </w:rPr>
        <w:t>Architecture</w:t>
      </w:r>
    </w:p>
    <w:p w14:paraId="609D97BB" w14:textId="77777777" w:rsidR="00992A75" w:rsidRPr="00992A75" w:rsidRDefault="00992A75" w:rsidP="00CC529E">
      <w:pPr>
        <w:pStyle w:val="ListBullet3"/>
        <w:numPr>
          <w:ilvl w:val="0"/>
          <w:numId w:val="40"/>
        </w:numPr>
        <w:spacing w:after="0"/>
        <w:rPr>
          <w:rFonts w:ascii="Open Sans" w:hAnsi="Open Sans" w:cs="Open Sans"/>
        </w:rPr>
      </w:pPr>
      <w:r w:rsidRPr="00992A75">
        <w:rPr>
          <w:rFonts w:ascii="Open Sans" w:hAnsi="Open Sans" w:cs="Open Sans"/>
        </w:rPr>
        <w:t>Our World</w:t>
      </w:r>
    </w:p>
    <w:p w14:paraId="18D2B994" w14:textId="77777777" w:rsidR="00992A75" w:rsidRPr="00992A75" w:rsidRDefault="00992A75" w:rsidP="00CC529E">
      <w:pPr>
        <w:pStyle w:val="ListBullet3"/>
        <w:numPr>
          <w:ilvl w:val="0"/>
          <w:numId w:val="40"/>
        </w:numPr>
        <w:spacing w:after="0"/>
        <w:rPr>
          <w:rFonts w:ascii="Open Sans" w:hAnsi="Open Sans" w:cs="Open Sans"/>
        </w:rPr>
      </w:pPr>
      <w:r w:rsidRPr="00992A75">
        <w:rPr>
          <w:rFonts w:ascii="Open Sans" w:hAnsi="Open Sans" w:cs="Open Sans"/>
        </w:rPr>
        <w:t>Headdress</w:t>
      </w:r>
      <w:r w:rsidR="001A13A7">
        <w:rPr>
          <w:rFonts w:ascii="Open Sans" w:hAnsi="Open Sans" w:cs="Open Sans"/>
        </w:rPr>
        <w:t>.</w:t>
      </w:r>
    </w:p>
    <w:p w14:paraId="672611AB" w14:textId="186A58A7" w:rsidR="00992A75" w:rsidRPr="00992A75" w:rsidRDefault="00992A75" w:rsidP="00CC529E">
      <w:pPr>
        <w:pStyle w:val="ListParagraph"/>
        <w:numPr>
          <w:ilvl w:val="0"/>
          <w:numId w:val="39"/>
        </w:numPr>
        <w:ind w:hanging="360"/>
        <w:rPr>
          <w:rFonts w:ascii="Open Sans" w:hAnsi="Open Sans" w:cs="Open Sans"/>
        </w:rPr>
      </w:pPr>
      <w:r w:rsidRPr="00992A75">
        <w:rPr>
          <w:rFonts w:ascii="Open Sans" w:hAnsi="Open Sans" w:cs="Open Sans"/>
          <w:lang w:val="en-US"/>
        </w:rPr>
        <w:t>Students independently select their own starting point and research potential additional sources and associated references</w:t>
      </w:r>
      <w:r w:rsidR="002D62EF">
        <w:rPr>
          <w:rFonts w:ascii="Open Sans" w:hAnsi="Open Sans" w:cs="Open Sans"/>
          <w:lang w:val="en-US"/>
        </w:rPr>
        <w:t>.</w:t>
      </w:r>
    </w:p>
    <w:p w14:paraId="3A80C216" w14:textId="42D7AAF3" w:rsidR="00992A75" w:rsidRPr="00992A75" w:rsidRDefault="00992A75" w:rsidP="00CC529E">
      <w:pPr>
        <w:pStyle w:val="ListParagraph"/>
        <w:numPr>
          <w:ilvl w:val="0"/>
          <w:numId w:val="39"/>
        </w:numPr>
        <w:ind w:hanging="360"/>
        <w:rPr>
          <w:rFonts w:ascii="Open Sans" w:hAnsi="Open Sans" w:cs="Open Sans"/>
          <w:lang w:val="en-US"/>
        </w:rPr>
      </w:pPr>
      <w:r w:rsidRPr="00992A75">
        <w:rPr>
          <w:rFonts w:ascii="Open Sans" w:hAnsi="Open Sans" w:cs="Open Sans"/>
          <w:lang w:val="en-US"/>
        </w:rPr>
        <w:t>Students need to explicitly evidence coverage of all four assessment objectives, drawing for different purposes and needs and written annotation</w:t>
      </w:r>
      <w:r w:rsidR="002D62EF">
        <w:rPr>
          <w:rFonts w:ascii="Open Sans" w:hAnsi="Open Sans" w:cs="Open Sans"/>
          <w:lang w:val="en-US"/>
        </w:rPr>
        <w:t>.</w:t>
      </w:r>
    </w:p>
    <w:p w14:paraId="78A28E38" w14:textId="66C61387" w:rsidR="00992A75" w:rsidRPr="00992A75" w:rsidRDefault="00992A75" w:rsidP="00CC529E">
      <w:pPr>
        <w:pStyle w:val="ListParagraph"/>
        <w:numPr>
          <w:ilvl w:val="0"/>
          <w:numId w:val="39"/>
        </w:numPr>
        <w:ind w:hanging="360"/>
        <w:rPr>
          <w:rFonts w:ascii="Open Sans" w:hAnsi="Open Sans" w:cs="Open Sans"/>
          <w:lang w:val="en-US"/>
        </w:rPr>
      </w:pPr>
      <w:r w:rsidRPr="00992A75">
        <w:rPr>
          <w:rFonts w:ascii="Open Sans" w:hAnsi="Open Sans" w:cs="Open Sans"/>
          <w:lang w:val="en-US"/>
        </w:rPr>
        <w:t>Offer students a choice of approaches. They need to employ one or more of the areas of study listed in the Three-dimensional design title</w:t>
      </w:r>
      <w:r w:rsidR="002D62EF">
        <w:rPr>
          <w:rFonts w:ascii="Open Sans" w:hAnsi="Open Sans" w:cs="Open Sans"/>
          <w:lang w:val="en-US"/>
        </w:rPr>
        <w:t>.</w:t>
      </w:r>
    </w:p>
    <w:p w14:paraId="0F36FE72" w14:textId="57E8076B" w:rsidR="00992A75" w:rsidRPr="00992A75" w:rsidRDefault="00992A75" w:rsidP="00CC529E">
      <w:pPr>
        <w:pStyle w:val="ListParagraph"/>
        <w:numPr>
          <w:ilvl w:val="0"/>
          <w:numId w:val="39"/>
        </w:numPr>
        <w:ind w:hanging="360"/>
        <w:rPr>
          <w:rFonts w:ascii="Open Sans" w:hAnsi="Open Sans" w:cs="Open Sans"/>
        </w:rPr>
      </w:pPr>
      <w:r w:rsidRPr="00992A75">
        <w:rPr>
          <w:rFonts w:ascii="Open Sans" w:hAnsi="Open Sans" w:cs="Open Sans"/>
        </w:rPr>
        <w:t>Encourage students to build upon previous course experiences as they respond to their chosen starting points and move from initial engagement with ideas to the realisation of intentions</w:t>
      </w:r>
      <w:r w:rsidR="002D62EF">
        <w:rPr>
          <w:rFonts w:ascii="Open Sans" w:hAnsi="Open Sans" w:cs="Open Sans"/>
        </w:rPr>
        <w:t>.</w:t>
      </w:r>
    </w:p>
    <w:p w14:paraId="4BCC17E1" w14:textId="77777777" w:rsidR="00992A75" w:rsidRPr="00992A75" w:rsidRDefault="00992A75" w:rsidP="00CC529E">
      <w:pPr>
        <w:pStyle w:val="ListParagraph"/>
        <w:numPr>
          <w:ilvl w:val="0"/>
          <w:numId w:val="39"/>
        </w:numPr>
        <w:ind w:hanging="360"/>
        <w:rPr>
          <w:rFonts w:ascii="Open Sans" w:hAnsi="Open Sans" w:cs="Open Sans"/>
        </w:rPr>
      </w:pPr>
      <w:r w:rsidRPr="00992A75">
        <w:rPr>
          <w:rFonts w:ascii="Open Sans" w:hAnsi="Open Sans" w:cs="Open Sans"/>
          <w:lang w:val="en-US"/>
        </w:rPr>
        <w:t>The Sustained project should allow students to progress from a position of dependence to one of increasing independence as the journey of exploration progresses.</w:t>
      </w:r>
    </w:p>
    <w:p w14:paraId="6FBD02FA" w14:textId="77777777" w:rsidR="002C40DD" w:rsidRDefault="002C40DD">
      <w:pPr>
        <w:rPr>
          <w:rFonts w:ascii="Open Sans Medium" w:eastAsia="Times New Roman" w:hAnsi="Open Sans Medium" w:cs="Open Sans Medium"/>
          <w:b/>
          <w:color w:val="371376"/>
          <w:sz w:val="28"/>
          <w:szCs w:val="32"/>
          <w:lang w:val="en-GB" w:eastAsia="en-GB"/>
        </w:rPr>
      </w:pPr>
      <w:r>
        <w:rPr>
          <w:rFonts w:ascii="Open Sans Medium" w:eastAsia="Times New Roman" w:hAnsi="Open Sans Medium" w:cs="Open Sans Medium"/>
          <w:bCs/>
          <w:color w:val="371376"/>
          <w:sz w:val="28"/>
          <w:szCs w:val="32"/>
          <w:lang w:val="en-GB" w:eastAsia="en-GB"/>
        </w:rPr>
        <w:br w:type="page"/>
      </w:r>
    </w:p>
    <w:p w14:paraId="412834C5" w14:textId="77777777" w:rsidR="00120F1C" w:rsidRPr="00F422CA" w:rsidRDefault="00765E08">
      <w:pPr>
        <w:pStyle w:val="AQASectionTitle3"/>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lastRenderedPageBreak/>
        <w:t>Possible teaching and learning activities</w:t>
      </w:r>
    </w:p>
    <w:p w14:paraId="3E7D3E76" w14:textId="7B718ADB" w:rsidR="00992A75" w:rsidRPr="002C40DD" w:rsidRDefault="00992A75" w:rsidP="00CC529E">
      <w:pPr>
        <w:pStyle w:val="ListParagraph"/>
        <w:numPr>
          <w:ilvl w:val="0"/>
          <w:numId w:val="41"/>
        </w:numPr>
        <w:spacing w:after="0"/>
        <w:rPr>
          <w:rFonts w:ascii="Open Sans" w:hAnsi="Open Sans" w:cs="Open Sans"/>
          <w:color w:val="auto"/>
        </w:rPr>
      </w:pPr>
      <w:bookmarkStart w:id="6" w:name="Sus"/>
      <w:bookmarkEnd w:id="6"/>
      <w:r w:rsidRPr="002C40DD">
        <w:rPr>
          <w:rFonts w:ascii="Open Sans" w:hAnsi="Open Sans" w:cs="Open Sans"/>
          <w:color w:val="auto"/>
        </w:rPr>
        <w:t>This phase is delivered in a less directed manner</w:t>
      </w:r>
      <w:r w:rsidR="002D62EF">
        <w:rPr>
          <w:rFonts w:ascii="Open Sans" w:hAnsi="Open Sans" w:cs="Open Sans"/>
          <w:color w:val="auto"/>
        </w:rPr>
        <w:t>.</w:t>
      </w:r>
      <w:r w:rsidRPr="002C40DD">
        <w:rPr>
          <w:rFonts w:ascii="Open Sans" w:hAnsi="Open Sans" w:cs="Open Sans"/>
          <w:color w:val="auto"/>
        </w:rPr>
        <w:t xml:space="preserve"> </w:t>
      </w:r>
    </w:p>
    <w:p w14:paraId="65D206FD" w14:textId="4DE8DE7B" w:rsidR="00992A75" w:rsidRPr="002C40DD" w:rsidRDefault="00992A75" w:rsidP="00CC529E">
      <w:pPr>
        <w:pStyle w:val="ListParagraph"/>
        <w:numPr>
          <w:ilvl w:val="0"/>
          <w:numId w:val="41"/>
        </w:numPr>
        <w:spacing w:after="0"/>
        <w:rPr>
          <w:rFonts w:ascii="Open Sans" w:hAnsi="Open Sans" w:cs="Open Sans"/>
          <w:color w:val="auto"/>
        </w:rPr>
      </w:pPr>
      <w:r w:rsidRPr="002C40DD">
        <w:rPr>
          <w:rFonts w:ascii="Open Sans" w:hAnsi="Open Sans" w:cs="Open Sans"/>
          <w:color w:val="auto"/>
        </w:rPr>
        <w:t>Teachers could present the starting points to students with appropriate contextual references and encourage them to also research and analyse their own sources in relation to their chosen starting points</w:t>
      </w:r>
      <w:r w:rsidR="002D62EF">
        <w:rPr>
          <w:rFonts w:ascii="Open Sans" w:hAnsi="Open Sans" w:cs="Open Sans"/>
          <w:color w:val="auto"/>
        </w:rPr>
        <w:t>.</w:t>
      </w:r>
    </w:p>
    <w:p w14:paraId="4562F4BF" w14:textId="79ABF650" w:rsidR="00992A75" w:rsidRPr="002C40DD" w:rsidRDefault="00992A75" w:rsidP="00CC529E">
      <w:pPr>
        <w:pStyle w:val="ListParagraph"/>
        <w:numPr>
          <w:ilvl w:val="0"/>
          <w:numId w:val="41"/>
        </w:numPr>
        <w:spacing w:after="0"/>
        <w:rPr>
          <w:rFonts w:ascii="Open Sans" w:hAnsi="Open Sans" w:cs="Open Sans"/>
          <w:color w:val="auto"/>
        </w:rPr>
      </w:pPr>
      <w:r w:rsidRPr="002C40DD">
        <w:rPr>
          <w:rFonts w:ascii="Open Sans" w:hAnsi="Open Sans" w:cs="Open Sans"/>
          <w:color w:val="auto"/>
        </w:rPr>
        <w:t xml:space="preserve">The teacher negotiates, advises, suggests and orchestrates possible routes through the creative journey. The objective is to build upon individuals’ experiences and the </w:t>
      </w:r>
      <w:r w:rsidRPr="002C40DD">
        <w:rPr>
          <w:rFonts w:ascii="Open Sans" w:hAnsi="Open Sans" w:cs="Open Sans"/>
          <w:color w:val="auto"/>
          <w:lang w:val="en-US"/>
        </w:rPr>
        <w:t>approaches and contexts that students have become familiar with through the</w:t>
      </w:r>
      <w:r w:rsidRPr="002C40DD">
        <w:rPr>
          <w:rFonts w:ascii="Open Sans" w:hAnsi="Open Sans" w:cs="Open Sans"/>
          <w:color w:val="auto"/>
        </w:rPr>
        <w:t xml:space="preserve"> earlier phases</w:t>
      </w:r>
      <w:r w:rsidR="002D62EF">
        <w:rPr>
          <w:rFonts w:ascii="Open Sans" w:hAnsi="Open Sans" w:cs="Open Sans"/>
          <w:color w:val="auto"/>
        </w:rPr>
        <w:t>.</w:t>
      </w:r>
    </w:p>
    <w:p w14:paraId="00541F41" w14:textId="55154EE7" w:rsidR="00992A75" w:rsidRPr="002C40DD" w:rsidRDefault="00992A75" w:rsidP="00CC529E">
      <w:pPr>
        <w:pStyle w:val="ListParagraph"/>
        <w:numPr>
          <w:ilvl w:val="0"/>
          <w:numId w:val="41"/>
        </w:numPr>
        <w:spacing w:after="0"/>
        <w:rPr>
          <w:rFonts w:ascii="Open Sans" w:hAnsi="Open Sans" w:cs="Open Sans"/>
          <w:color w:val="auto"/>
          <w:lang w:val="en-US"/>
        </w:rPr>
      </w:pPr>
      <w:r w:rsidRPr="002C40DD">
        <w:rPr>
          <w:rFonts w:ascii="Open Sans" w:hAnsi="Open Sans" w:cs="Open Sans"/>
          <w:color w:val="auto"/>
          <w:lang w:val="en-US"/>
        </w:rPr>
        <w:t>Teachers encourage students to reflect on the range of three-dimensional approaches they have become familiar with and</w:t>
      </w:r>
      <w:r w:rsidRPr="002C40DD">
        <w:rPr>
          <w:rFonts w:ascii="Open Sans" w:hAnsi="Open Sans" w:cs="Open Sans"/>
        </w:rPr>
        <w:t xml:space="preserve"> take account of available materials, equipment and resources. Their approach might be wide-ranging or more narrowly focused depending on personal intentions and available resources</w:t>
      </w:r>
      <w:r w:rsidR="002D62EF">
        <w:rPr>
          <w:rFonts w:ascii="Open Sans" w:hAnsi="Open Sans" w:cs="Open Sans"/>
        </w:rPr>
        <w:t>.</w:t>
      </w:r>
    </w:p>
    <w:p w14:paraId="363FA840" w14:textId="2D80C6DD" w:rsidR="00992A75" w:rsidRPr="002C40DD" w:rsidRDefault="00992A75" w:rsidP="00CC529E">
      <w:pPr>
        <w:pStyle w:val="ListParagraph"/>
        <w:numPr>
          <w:ilvl w:val="0"/>
          <w:numId w:val="41"/>
        </w:numPr>
        <w:spacing w:after="0"/>
        <w:rPr>
          <w:rFonts w:ascii="Open Sans" w:hAnsi="Open Sans" w:cs="Open Sans"/>
        </w:rPr>
      </w:pPr>
      <w:r w:rsidRPr="002C40DD">
        <w:rPr>
          <w:rFonts w:ascii="Open Sans" w:hAnsi="Open Sans" w:cs="Open Sans"/>
        </w:rPr>
        <w:t>Teachers remind students to consider and evidence the assessment objectives as their creative journey evolves</w:t>
      </w:r>
      <w:r w:rsidR="002D62EF">
        <w:rPr>
          <w:rFonts w:ascii="Open Sans" w:hAnsi="Open Sans" w:cs="Open Sans"/>
        </w:rPr>
        <w:t>.</w:t>
      </w:r>
    </w:p>
    <w:p w14:paraId="43267C76" w14:textId="77777777" w:rsidR="00992A75" w:rsidRPr="002C40DD" w:rsidRDefault="00992A75" w:rsidP="00CC529E">
      <w:pPr>
        <w:pStyle w:val="ListParagraph"/>
        <w:numPr>
          <w:ilvl w:val="0"/>
          <w:numId w:val="41"/>
        </w:numPr>
        <w:rPr>
          <w:rFonts w:ascii="Open Sans" w:hAnsi="Open Sans" w:cs="Open Sans"/>
          <w:color w:val="auto"/>
        </w:rPr>
      </w:pPr>
      <w:r w:rsidRPr="002C40DD">
        <w:rPr>
          <w:rFonts w:ascii="Open Sans" w:hAnsi="Open Sans" w:cs="Open Sans"/>
          <w:color w:val="auto"/>
        </w:rPr>
        <w:t>The following is an example of how a starting point might unfold during the period of the sustained project. In this scenario students respond to a starting point theme ‘Parks and Gardens’. Students:</w:t>
      </w:r>
    </w:p>
    <w:p w14:paraId="3681A198" w14:textId="74CCD96D"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 xml:space="preserve">research appropriate sources. They might </w:t>
      </w:r>
      <w:r w:rsidR="00F459FB" w:rsidRPr="00992A75">
        <w:rPr>
          <w:rFonts w:ascii="Open Sans" w:hAnsi="Open Sans" w:cs="Open Sans"/>
        </w:rPr>
        <w:t>refer</w:t>
      </w:r>
      <w:r w:rsidRPr="00992A75">
        <w:rPr>
          <w:rFonts w:ascii="Open Sans" w:hAnsi="Open Sans" w:cs="Open Sans"/>
        </w:rPr>
        <w:t xml:space="preserve"> to the work of artists, designers and craftspeople, consider appropriate garden imagery, research features such as outdoor furniture, sculpture, a fountain, wall-mounted mural, decorative urn or planters, visit a chosen location and record the experience visually and through written annotation. They might meet with interested parties with a view to replicating a real-life scenario for a specific design brief</w:t>
      </w:r>
    </w:p>
    <w:p w14:paraId="26211F2F"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 xml:space="preserve">develop ideas through working drawings, plans, experiments with media and materials, maquettes and trials </w:t>
      </w:r>
    </w:p>
    <w:p w14:paraId="5FB6152E"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 xml:space="preserve">apply and build upon existing knowledge, understanding and skills as work progresses </w:t>
      </w:r>
    </w:p>
    <w:p w14:paraId="67576E02"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investigate the properties and suitability of materials in relation to ideas such as for indoor or outdoor location and consider size and scale</w:t>
      </w:r>
    </w:p>
    <w:p w14:paraId="20243CF0"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record and refine ideas, consider possible design options and technical problems</w:t>
      </w:r>
    </w:p>
    <w:p w14:paraId="2942807B"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look at alternatives and identify elements of design and construction that may need to be adopted or changed - problem solve</w:t>
      </w:r>
    </w:p>
    <w:p w14:paraId="7747B87C"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record the progression of ideas with written annotations, observations and insights</w:t>
      </w:r>
    </w:p>
    <w:p w14:paraId="157D6A08" w14:textId="17E34402"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consider aesthetic qualities and any issues associated with the placement/form/function of the work</w:t>
      </w:r>
    </w:p>
    <w:p w14:paraId="0759677D"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move progressively from a position of dependence to independence, and exploit opportunities to develop a personal response and realise intention/s</w:t>
      </w:r>
    </w:p>
    <w:p w14:paraId="0BE3CAD4"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 xml:space="preserve">consider options for presentation, outcome/s could be full size or to scale depending on individual intentions. Work may be presented in any appropriate format </w:t>
      </w:r>
    </w:p>
    <w:p w14:paraId="3CE8E522"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reflect to ensure they have evidenced the assessment objectives</w:t>
      </w:r>
    </w:p>
    <w:p w14:paraId="4DAB1315"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may wish to produce a written evaluation at the conclusion of the creative journey to explain how the work is a suitable personal response to the starting point</w:t>
      </w:r>
    </w:p>
    <w:p w14:paraId="3707DC47" w14:textId="77777777" w:rsidR="00992A75" w:rsidRPr="00992A75" w:rsidRDefault="00992A75" w:rsidP="00CC529E">
      <w:pPr>
        <w:pStyle w:val="ListBullet2"/>
        <w:numPr>
          <w:ilvl w:val="1"/>
          <w:numId w:val="41"/>
        </w:numPr>
        <w:rPr>
          <w:rFonts w:ascii="Open Sans" w:hAnsi="Open Sans" w:cs="Open Sans"/>
        </w:rPr>
      </w:pPr>
      <w:r w:rsidRPr="00992A75">
        <w:rPr>
          <w:rFonts w:ascii="Open Sans" w:hAnsi="Open Sans" w:cs="Open Sans"/>
        </w:rPr>
        <w:t>ensure the total response to the sustained project evidences the journey from initial engagement with the starting point to the final realisation of intentions.</w:t>
      </w:r>
    </w:p>
    <w:p w14:paraId="439A6CDB" w14:textId="77777777" w:rsidR="00120F1C" w:rsidRDefault="00765E08" w:rsidP="00C44C25">
      <w:pPr>
        <w:pStyle w:val="AQASectionTitle3"/>
        <w:spacing w:before="0" w:after="120"/>
        <w:rPr>
          <w:rFonts w:ascii="Open Sans" w:hAnsi="Open Sans" w:cs="Open Sans"/>
          <w:color w:val="371376"/>
        </w:rPr>
      </w:pPr>
      <w:bookmarkStart w:id="7" w:name="ESA"/>
      <w:bookmarkEnd w:id="7"/>
      <w:r w:rsidRPr="00890227">
        <w:rPr>
          <w:rFonts w:ascii="Open Sans Medium" w:eastAsia="Times New Roman" w:hAnsi="Open Sans Medium" w:cs="Open Sans Medium"/>
          <w:bCs w:val="0"/>
          <w:color w:val="371376"/>
          <w:sz w:val="32"/>
          <w:szCs w:val="36"/>
          <w:lang w:val="en-GB" w:eastAsia="en-GB"/>
        </w:rPr>
        <w:lastRenderedPageBreak/>
        <w:t>Externally set assignment</w:t>
      </w:r>
    </w:p>
    <w:p w14:paraId="164ED7F7" w14:textId="77777777" w:rsidR="00120F1C" w:rsidRDefault="00765E08" w:rsidP="00CC529E">
      <w:pPr>
        <w:pStyle w:val="TableParagraph"/>
        <w:numPr>
          <w:ilvl w:val="0"/>
          <w:numId w:val="16"/>
        </w:numPr>
        <w:tabs>
          <w:tab w:val="left" w:pos="832"/>
        </w:tabs>
        <w:ind w:left="360" w:right="105" w:hanging="360"/>
        <w:rPr>
          <w:rFonts w:ascii="Open Sans" w:hAnsi="Open Sans" w:cs="Open Sans"/>
        </w:rPr>
      </w:pPr>
      <w:r>
        <w:rPr>
          <w:rFonts w:ascii="Open Sans" w:hAnsi="Open Sans" w:cs="Open Sans"/>
        </w:rPr>
        <w:t>Year 11 Term 2</w:t>
      </w:r>
    </w:p>
    <w:p w14:paraId="69BFE05E" w14:textId="77777777" w:rsidR="00120F1C" w:rsidRDefault="00765E08" w:rsidP="00CC529E">
      <w:pPr>
        <w:pStyle w:val="TableParagraph"/>
        <w:numPr>
          <w:ilvl w:val="0"/>
          <w:numId w:val="16"/>
        </w:numPr>
        <w:tabs>
          <w:tab w:val="left" w:pos="832"/>
        </w:tabs>
        <w:ind w:left="360" w:right="105" w:hanging="360"/>
        <w:rPr>
          <w:rFonts w:ascii="Open Sans" w:hAnsi="Open Sans" w:cs="Open Sans"/>
        </w:rPr>
      </w:pPr>
      <w:r>
        <w:rPr>
          <w:rFonts w:ascii="Open Sans" w:hAnsi="Open Sans" w:cs="Open Sans"/>
        </w:rPr>
        <w:t>Component 2</w:t>
      </w:r>
    </w:p>
    <w:p w14:paraId="010F547D" w14:textId="4059E90C" w:rsidR="00120F1C" w:rsidRDefault="00765E08" w:rsidP="00CC529E">
      <w:pPr>
        <w:pStyle w:val="TableParagraph"/>
        <w:numPr>
          <w:ilvl w:val="0"/>
          <w:numId w:val="16"/>
        </w:numPr>
        <w:tabs>
          <w:tab w:val="left" w:pos="832"/>
        </w:tabs>
        <w:ind w:left="360" w:right="105" w:hanging="360"/>
        <w:rPr>
          <w:rFonts w:ascii="Open Sans" w:hAnsi="Open Sans" w:cs="Open Sans"/>
        </w:rPr>
      </w:pPr>
      <w:r>
        <w:rPr>
          <w:rFonts w:ascii="Open Sans" w:hAnsi="Open Sans" w:cs="Open Sans"/>
        </w:rPr>
        <w:t>Independent study</w:t>
      </w:r>
    </w:p>
    <w:p w14:paraId="4428E6D3" w14:textId="020699D6" w:rsidR="00120F1C" w:rsidRPr="00F422CA" w:rsidRDefault="00765E08">
      <w:pPr>
        <w:pStyle w:val="AQASectionTitle3"/>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Learning outcome</w:t>
      </w:r>
    </w:p>
    <w:p w14:paraId="702BF4F5" w14:textId="77777777" w:rsidR="00120F1C" w:rsidRPr="00554424" w:rsidRDefault="00765E08" w:rsidP="00090A4E">
      <w:pPr>
        <w:spacing w:before="0" w:after="0"/>
        <w:rPr>
          <w:rFonts w:ascii="Open Sans" w:hAnsi="Open Sans" w:cs="Open Sans"/>
          <w:color w:val="auto"/>
        </w:rPr>
      </w:pPr>
      <w:r w:rsidRPr="00554424">
        <w:rPr>
          <w:rFonts w:ascii="Open Sans" w:hAnsi="Open Sans" w:cs="Open Sans"/>
          <w:color w:val="auto"/>
        </w:rPr>
        <w:t>Students must respond to one of seven starting points provided on the paper.</w:t>
      </w:r>
    </w:p>
    <w:p w14:paraId="61614B2B" w14:textId="77777777" w:rsidR="00120F1C" w:rsidRPr="00F422CA" w:rsidRDefault="00765E08">
      <w:pPr>
        <w:pStyle w:val="AQASectionTitle3"/>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Key information</w:t>
      </w:r>
    </w:p>
    <w:p w14:paraId="472E6217" w14:textId="77777777" w:rsidR="002D62EF" w:rsidRPr="003842AD" w:rsidRDefault="002D62EF" w:rsidP="002D62EF">
      <w:pPr>
        <w:pStyle w:val="TableParagraph"/>
        <w:numPr>
          <w:ilvl w:val="0"/>
          <w:numId w:val="45"/>
        </w:numPr>
        <w:ind w:left="360" w:hanging="360"/>
        <w:rPr>
          <w:rFonts w:ascii="Open Sans" w:hAnsi="Open Sans" w:cs="Open Sans"/>
        </w:rPr>
      </w:pPr>
      <w:bookmarkStart w:id="8" w:name="_Hlk145318088"/>
      <w:r w:rsidRPr="003842AD">
        <w:rPr>
          <w:rFonts w:ascii="Open Sans" w:eastAsia="Times New Roman" w:hAnsi="Open Sans" w:cs="Open Sans"/>
          <w:color w:val="000000"/>
          <w:lang w:val="en-GB" w:eastAsia="en-GB"/>
        </w:rPr>
        <w:t>Externally</w:t>
      </w:r>
      <w:r w:rsidRPr="003842AD">
        <w:rPr>
          <w:rFonts w:ascii="Open Sans" w:eastAsia="Times New Roman" w:hAnsi="Open Sans" w:cs="Open Sans"/>
          <w:color w:val="000000"/>
          <w:spacing w:val="-10"/>
          <w:lang w:val="en-GB" w:eastAsia="en-GB"/>
        </w:rPr>
        <w:t xml:space="preserve"> </w:t>
      </w:r>
      <w:r w:rsidRPr="003842AD">
        <w:rPr>
          <w:rFonts w:ascii="Open Sans" w:eastAsia="Times New Roman" w:hAnsi="Open Sans" w:cs="Open Sans"/>
          <w:color w:val="000000"/>
          <w:lang w:val="en-GB" w:eastAsia="en-GB"/>
        </w:rPr>
        <w:t>set</w:t>
      </w:r>
      <w:r w:rsidRPr="003842AD">
        <w:rPr>
          <w:rFonts w:ascii="Open Sans" w:eastAsia="Times New Roman" w:hAnsi="Open Sans" w:cs="Open Sans"/>
          <w:color w:val="000000"/>
          <w:spacing w:val="-18"/>
          <w:lang w:val="en-GB" w:eastAsia="en-GB"/>
        </w:rPr>
        <w:t xml:space="preserve"> </w:t>
      </w:r>
      <w:r w:rsidRPr="003842AD">
        <w:rPr>
          <w:rFonts w:ascii="Open Sans" w:eastAsia="Times New Roman" w:hAnsi="Open Sans" w:cs="Open Sans"/>
          <w:color w:val="000000"/>
          <w:lang w:val="en-GB" w:eastAsia="en-GB"/>
        </w:rPr>
        <w:t xml:space="preserve">assignment </w:t>
      </w:r>
      <w:r w:rsidRPr="003842AD">
        <w:rPr>
          <w:rFonts w:ascii="Open Sans" w:eastAsia="Times New Roman" w:hAnsi="Open Sans" w:cs="Open Sans"/>
          <w:color w:val="000000"/>
          <w:spacing w:val="-2"/>
          <w:lang w:val="en-GB" w:eastAsia="en-GB"/>
        </w:rPr>
        <w:t>(ESA)</w:t>
      </w:r>
      <w:r w:rsidRPr="003842AD">
        <w:rPr>
          <w:rFonts w:ascii="Open Sans" w:eastAsia="Times New Roman" w:hAnsi="Open Sans" w:cs="Open Sans"/>
          <w:color w:val="000000"/>
          <w:lang w:val="en-GB" w:eastAsia="en-GB"/>
        </w:rPr>
        <w:t xml:space="preserve"> papers are available to students and teachers from 2 January.</w:t>
      </w:r>
      <w:r w:rsidRPr="003842AD">
        <w:rPr>
          <w:rFonts w:ascii="Open Sans" w:eastAsia="Times New Roman" w:hAnsi="Open Sans" w:cs="Open Sans"/>
          <w:color w:val="000000"/>
          <w:spacing w:val="40"/>
          <w:lang w:val="en-GB" w:eastAsia="en-GB"/>
        </w:rPr>
        <w:t xml:space="preserve"> </w:t>
      </w:r>
      <w:r w:rsidRPr="003842AD">
        <w:rPr>
          <w:rFonts w:ascii="Open Sans" w:eastAsia="Times New Roman" w:hAnsi="Open Sans" w:cs="Open Sans"/>
          <w:color w:val="000000"/>
          <w:lang w:val="en-GB" w:eastAsia="en-GB"/>
        </w:rPr>
        <w:t>A preparatory period is followed by 10 hours of supervised,</w:t>
      </w:r>
      <w:r w:rsidRPr="003842AD">
        <w:rPr>
          <w:rFonts w:ascii="Open Sans" w:eastAsia="Times New Roman" w:hAnsi="Open Sans" w:cs="Open Sans"/>
          <w:color w:val="000000"/>
          <w:spacing w:val="-18"/>
          <w:lang w:val="en-GB" w:eastAsia="en-GB"/>
        </w:rPr>
        <w:t xml:space="preserve"> </w:t>
      </w:r>
      <w:r w:rsidRPr="003842AD">
        <w:rPr>
          <w:rFonts w:ascii="Open Sans" w:eastAsia="Times New Roman" w:hAnsi="Open Sans" w:cs="Open Sans"/>
          <w:color w:val="000000"/>
          <w:lang w:val="en-GB" w:eastAsia="en-GB"/>
        </w:rPr>
        <w:t>unaided</w:t>
      </w:r>
      <w:r w:rsidRPr="003842AD">
        <w:rPr>
          <w:rFonts w:ascii="Open Sans" w:eastAsia="Times New Roman" w:hAnsi="Open Sans" w:cs="Open Sans"/>
          <w:color w:val="000000"/>
          <w:spacing w:val="-18"/>
          <w:lang w:val="en-GB" w:eastAsia="en-GB"/>
        </w:rPr>
        <w:t xml:space="preserve"> </w:t>
      </w:r>
      <w:r w:rsidRPr="003842AD">
        <w:rPr>
          <w:rFonts w:ascii="Open Sans" w:eastAsia="Times New Roman" w:hAnsi="Open Sans" w:cs="Open Sans"/>
          <w:color w:val="000000"/>
          <w:lang w:val="en-GB" w:eastAsia="en-GB"/>
        </w:rPr>
        <w:t xml:space="preserve">work in which students are required to realise their </w:t>
      </w:r>
      <w:r w:rsidRPr="003842AD">
        <w:rPr>
          <w:rFonts w:ascii="Open Sans" w:eastAsia="Times New Roman" w:hAnsi="Open Sans" w:cs="Open Sans"/>
          <w:color w:val="000000"/>
          <w:spacing w:val="-2"/>
          <w:lang w:val="en-GB" w:eastAsia="en-GB"/>
        </w:rPr>
        <w:t>intentions</w:t>
      </w:r>
      <w:r>
        <w:rPr>
          <w:rFonts w:ascii="Open Sans" w:eastAsia="Times New Roman" w:hAnsi="Open Sans" w:cs="Open Sans"/>
          <w:color w:val="000000"/>
          <w:spacing w:val="-2"/>
          <w:lang w:val="en-GB" w:eastAsia="en-GB"/>
        </w:rPr>
        <w:t>.</w:t>
      </w:r>
    </w:p>
    <w:p w14:paraId="5975F135"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Schools may manage/timetable the preparatory period (informal supervision time) and ten hours of supervised time at their discretion, but must allow sufficient time to assess work and submit marks to AQA by the deadline of 31 May</w:t>
      </w:r>
      <w:r>
        <w:rPr>
          <w:rFonts w:ascii="Open Sans" w:hAnsi="Open Sans" w:cs="Open Sans"/>
        </w:rPr>
        <w:t>.</w:t>
      </w:r>
    </w:p>
    <w:p w14:paraId="1CB36AD4"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ESA papers must be given to students in their entirety and must not be edited, changed or abridged in any way</w:t>
      </w:r>
      <w:r>
        <w:rPr>
          <w:rFonts w:ascii="Open Sans" w:hAnsi="Open Sans" w:cs="Open Sans"/>
        </w:rPr>
        <w:t>.</w:t>
      </w:r>
    </w:p>
    <w:p w14:paraId="2A160210"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Students do not have to reference all or any of the named artists/designers on the paper. They may do their own independent research and look at other sources but should clearly reference any artist/designers they use within the development of their project</w:t>
      </w:r>
      <w:r>
        <w:rPr>
          <w:rFonts w:ascii="Open Sans" w:hAnsi="Open Sans" w:cs="Open Sans"/>
        </w:rPr>
        <w:t>.</w:t>
      </w:r>
    </w:p>
    <w:p w14:paraId="2959D863"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 xml:space="preserve">Preparatory work/work done in informal supervision time must not be added to or amended </w:t>
      </w:r>
      <w:r w:rsidRPr="003842AD">
        <w:rPr>
          <w:rFonts w:ascii="Open Sans" w:eastAsia="AQA Chevin Pro Medium" w:hAnsi="Open Sans" w:cs="Open Sans"/>
          <w:lang w:val="en-US" w:eastAsia="en-US"/>
        </w:rPr>
        <w:t>between sessions</w:t>
      </w:r>
      <w:r w:rsidRPr="003842AD">
        <w:rPr>
          <w:rFonts w:ascii="Open Sans" w:hAnsi="Open Sans" w:cs="Open Sans"/>
        </w:rPr>
        <w:t xml:space="preserve"> once the supervised time has started</w:t>
      </w:r>
      <w:r>
        <w:rPr>
          <w:rFonts w:ascii="Open Sans" w:hAnsi="Open Sans" w:cs="Open Sans"/>
        </w:rPr>
        <w:t>.</w:t>
      </w:r>
    </w:p>
    <w:p w14:paraId="76CF06C2"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Preparatory work must be stored by the school under secure conditions, between sessions and after the completion of the</w:t>
      </w:r>
      <w:r w:rsidRPr="003842AD">
        <w:rPr>
          <w:rFonts w:ascii="Open Sans" w:hAnsi="Open Sans" w:cs="Open Sans"/>
          <w:spacing w:val="-4"/>
        </w:rPr>
        <w:t xml:space="preserve"> </w:t>
      </w:r>
      <w:r w:rsidRPr="003842AD">
        <w:rPr>
          <w:rFonts w:ascii="Open Sans" w:hAnsi="Open Sans" w:cs="Open Sans"/>
        </w:rPr>
        <w:t>supervised</w:t>
      </w:r>
      <w:r w:rsidRPr="003842AD">
        <w:rPr>
          <w:rFonts w:ascii="Open Sans" w:hAnsi="Open Sans" w:cs="Open Sans"/>
          <w:spacing w:val="-3"/>
        </w:rPr>
        <w:t xml:space="preserve"> </w:t>
      </w:r>
      <w:r w:rsidRPr="003842AD">
        <w:rPr>
          <w:rFonts w:ascii="Open Sans" w:hAnsi="Open Sans" w:cs="Open Sans"/>
        </w:rPr>
        <w:t>time</w:t>
      </w:r>
      <w:r>
        <w:rPr>
          <w:rFonts w:ascii="Open Sans" w:hAnsi="Open Sans" w:cs="Open Sans"/>
        </w:rPr>
        <w:t>.</w:t>
      </w:r>
      <w:r w:rsidRPr="003842AD">
        <w:rPr>
          <w:rFonts w:ascii="Open Sans" w:hAnsi="Open Sans" w:cs="Open Sans"/>
          <w:spacing w:val="-3"/>
        </w:rPr>
        <w:t xml:space="preserve"> </w:t>
      </w:r>
    </w:p>
    <w:p w14:paraId="7F433489"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Preparatory work must be available to students throughout</w:t>
      </w:r>
      <w:r w:rsidRPr="003842AD">
        <w:rPr>
          <w:rFonts w:ascii="Open Sans" w:hAnsi="Open Sans" w:cs="Open Sans"/>
          <w:spacing w:val="-13"/>
        </w:rPr>
        <w:t xml:space="preserve"> </w:t>
      </w:r>
      <w:r w:rsidRPr="003842AD">
        <w:rPr>
          <w:rFonts w:ascii="Open Sans" w:hAnsi="Open Sans" w:cs="Open Sans"/>
        </w:rPr>
        <w:t>the</w:t>
      </w:r>
      <w:r w:rsidRPr="003842AD">
        <w:rPr>
          <w:rFonts w:ascii="Open Sans" w:hAnsi="Open Sans" w:cs="Open Sans"/>
          <w:spacing w:val="-14"/>
        </w:rPr>
        <w:t xml:space="preserve"> </w:t>
      </w:r>
      <w:r w:rsidRPr="003842AD">
        <w:rPr>
          <w:rFonts w:ascii="Open Sans" w:hAnsi="Open Sans" w:cs="Open Sans"/>
        </w:rPr>
        <w:t>10</w:t>
      </w:r>
      <w:r w:rsidRPr="003842AD">
        <w:rPr>
          <w:rFonts w:ascii="Open Sans" w:hAnsi="Open Sans" w:cs="Open Sans"/>
          <w:spacing w:val="-12"/>
        </w:rPr>
        <w:t xml:space="preserve"> </w:t>
      </w:r>
      <w:r w:rsidRPr="003842AD">
        <w:rPr>
          <w:rFonts w:ascii="Open Sans" w:hAnsi="Open Sans" w:cs="Open Sans"/>
        </w:rPr>
        <w:t>hours of supervised time. They may refer to their preparatory work but must not add to it or amend it during the supervised sessions or between or after sessions</w:t>
      </w:r>
      <w:r>
        <w:rPr>
          <w:rFonts w:ascii="Open Sans" w:hAnsi="Open Sans" w:cs="Open Sans"/>
        </w:rPr>
        <w:t>.</w:t>
      </w:r>
    </w:p>
    <w:p w14:paraId="504379E8"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All</w:t>
      </w:r>
      <w:r w:rsidRPr="003842AD">
        <w:rPr>
          <w:rFonts w:ascii="Open Sans" w:hAnsi="Open Sans" w:cs="Open Sans"/>
          <w:spacing w:val="-18"/>
        </w:rPr>
        <w:t xml:space="preserve"> </w:t>
      </w:r>
      <w:r w:rsidRPr="003842AD">
        <w:rPr>
          <w:rFonts w:ascii="Open Sans" w:hAnsi="Open Sans" w:cs="Open Sans"/>
        </w:rPr>
        <w:t>four</w:t>
      </w:r>
      <w:r w:rsidRPr="003842AD">
        <w:rPr>
          <w:rFonts w:ascii="Open Sans" w:hAnsi="Open Sans" w:cs="Open Sans"/>
          <w:spacing w:val="-18"/>
        </w:rPr>
        <w:t xml:space="preserve"> </w:t>
      </w:r>
      <w:r>
        <w:rPr>
          <w:rFonts w:ascii="Open Sans" w:hAnsi="Open Sans" w:cs="Open Sans"/>
        </w:rPr>
        <w:t>a</w:t>
      </w:r>
      <w:r w:rsidRPr="003842AD">
        <w:rPr>
          <w:rFonts w:ascii="Open Sans" w:hAnsi="Open Sans" w:cs="Open Sans"/>
        </w:rPr>
        <w:t xml:space="preserve">ssessment </w:t>
      </w:r>
      <w:r>
        <w:rPr>
          <w:rFonts w:ascii="Open Sans" w:hAnsi="Open Sans" w:cs="Open Sans"/>
        </w:rPr>
        <w:t>o</w:t>
      </w:r>
      <w:r w:rsidRPr="003842AD">
        <w:rPr>
          <w:rFonts w:ascii="Open Sans" w:hAnsi="Open Sans" w:cs="Open Sans"/>
        </w:rPr>
        <w:t xml:space="preserve">bjectives must be </w:t>
      </w:r>
      <w:r w:rsidRPr="003842AD">
        <w:rPr>
          <w:rFonts w:ascii="Open Sans" w:hAnsi="Open Sans" w:cs="Open Sans"/>
          <w:spacing w:val="-2"/>
        </w:rPr>
        <w:t>evidenced</w:t>
      </w:r>
      <w:r>
        <w:rPr>
          <w:rFonts w:ascii="Open Sans" w:hAnsi="Open Sans" w:cs="Open Sans"/>
        </w:rPr>
        <w:t>.</w:t>
      </w:r>
    </w:p>
    <w:p w14:paraId="47A8A926"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Drawing and written annotation must be evidenced</w:t>
      </w:r>
      <w:r>
        <w:rPr>
          <w:rFonts w:ascii="Open Sans" w:hAnsi="Open Sans" w:cs="Open Sans"/>
        </w:rPr>
        <w:t>.</w:t>
      </w:r>
      <w:r w:rsidRPr="003842AD">
        <w:rPr>
          <w:rFonts w:ascii="Open Sans" w:hAnsi="Open Sans" w:cs="Open Sans"/>
        </w:rPr>
        <w:t xml:space="preserve"> </w:t>
      </w:r>
    </w:p>
    <w:p w14:paraId="2C6DF7EA"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All work completed during the 10 hour supervised sessions must be clearly labelled as such</w:t>
      </w:r>
      <w:r>
        <w:rPr>
          <w:rFonts w:ascii="Open Sans" w:hAnsi="Open Sans" w:cs="Open Sans"/>
        </w:rPr>
        <w:t>.</w:t>
      </w:r>
    </w:p>
    <w:p w14:paraId="11CC8F12" w14:textId="77777777" w:rsidR="002D62EF" w:rsidRPr="003842AD" w:rsidRDefault="002D62EF" w:rsidP="002D62EF">
      <w:pPr>
        <w:pStyle w:val="ListBullet"/>
        <w:numPr>
          <w:ilvl w:val="0"/>
          <w:numId w:val="44"/>
        </w:numPr>
        <w:tabs>
          <w:tab w:val="clear" w:pos="360"/>
        </w:tabs>
        <w:rPr>
          <w:rFonts w:ascii="Open Sans" w:hAnsi="Open Sans" w:cs="Open Sans"/>
        </w:rPr>
      </w:pPr>
      <w:r w:rsidRPr="003842AD">
        <w:rPr>
          <w:rFonts w:ascii="Open Sans" w:hAnsi="Open Sans" w:cs="Open Sans"/>
        </w:rPr>
        <w:t>See section</w:t>
      </w:r>
      <w:r w:rsidRPr="003842AD">
        <w:rPr>
          <w:rFonts w:ascii="Open Sans" w:hAnsi="Open Sans" w:cs="Open Sans"/>
          <w:spacing w:val="-2"/>
        </w:rPr>
        <w:t xml:space="preserve"> </w:t>
      </w:r>
      <w:r w:rsidRPr="003842AD">
        <w:rPr>
          <w:rFonts w:ascii="Open Sans" w:hAnsi="Open Sans" w:cs="Open Sans"/>
        </w:rPr>
        <w:t>2.3.2</w:t>
      </w:r>
      <w:r w:rsidRPr="003842AD">
        <w:rPr>
          <w:rFonts w:ascii="Open Sans" w:hAnsi="Open Sans" w:cs="Open Sans"/>
          <w:spacing w:val="-2"/>
        </w:rPr>
        <w:t xml:space="preserve"> Component</w:t>
      </w:r>
      <w:r w:rsidRPr="003842AD">
        <w:rPr>
          <w:rFonts w:ascii="Open Sans" w:hAnsi="Open Sans" w:cs="Open Sans"/>
        </w:rPr>
        <w:t xml:space="preserve"> 2: Externally set assignment of the specification</w:t>
      </w:r>
      <w:r w:rsidRPr="003842AD">
        <w:rPr>
          <w:rFonts w:ascii="Open Sans" w:hAnsi="Open Sans" w:cs="Open Sans"/>
          <w:spacing w:val="-18"/>
        </w:rPr>
        <w:t xml:space="preserve"> </w:t>
      </w:r>
      <w:r w:rsidRPr="003842AD">
        <w:rPr>
          <w:rFonts w:ascii="Open Sans" w:hAnsi="Open Sans" w:cs="Open Sans"/>
        </w:rPr>
        <w:t>for</w:t>
      </w:r>
      <w:r w:rsidRPr="003842AD">
        <w:rPr>
          <w:rFonts w:ascii="Open Sans" w:hAnsi="Open Sans" w:cs="Open Sans"/>
          <w:spacing w:val="-18"/>
        </w:rPr>
        <w:t xml:space="preserve"> </w:t>
      </w:r>
      <w:r w:rsidRPr="003842AD">
        <w:rPr>
          <w:rFonts w:ascii="Open Sans" w:hAnsi="Open Sans" w:cs="Open Sans"/>
        </w:rPr>
        <w:t xml:space="preserve">more </w:t>
      </w:r>
      <w:r w:rsidRPr="003842AD">
        <w:rPr>
          <w:rFonts w:ascii="Open Sans" w:hAnsi="Open Sans" w:cs="Open Sans"/>
          <w:spacing w:val="-2"/>
        </w:rPr>
        <w:t>information.</w:t>
      </w:r>
    </w:p>
    <w:bookmarkEnd w:id="8"/>
    <w:p w14:paraId="687C0206" w14:textId="77777777" w:rsidR="009334B4" w:rsidRDefault="009334B4">
      <w:pPr>
        <w:rPr>
          <w:rFonts w:ascii="Open Sans Medium" w:eastAsia="Times New Roman" w:hAnsi="Open Sans Medium" w:cs="Open Sans Medium"/>
          <w:b/>
          <w:color w:val="371376"/>
          <w:sz w:val="28"/>
          <w:szCs w:val="32"/>
          <w:lang w:val="en-GB" w:eastAsia="en-GB"/>
        </w:rPr>
      </w:pPr>
      <w:r>
        <w:rPr>
          <w:rFonts w:ascii="Open Sans Medium" w:eastAsia="Times New Roman" w:hAnsi="Open Sans Medium" w:cs="Open Sans Medium"/>
          <w:bCs/>
          <w:color w:val="371376"/>
          <w:sz w:val="28"/>
          <w:szCs w:val="32"/>
          <w:lang w:val="en-GB" w:eastAsia="en-GB"/>
        </w:rPr>
        <w:br w:type="page"/>
      </w:r>
    </w:p>
    <w:p w14:paraId="21640386" w14:textId="5E79248C" w:rsidR="00120F1C" w:rsidRPr="00F422CA" w:rsidRDefault="00765E08">
      <w:pPr>
        <w:pStyle w:val="AQASectionTitle3"/>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lastRenderedPageBreak/>
        <w:t>Possible teaching and learning activities</w:t>
      </w:r>
    </w:p>
    <w:p w14:paraId="14E7F27D" w14:textId="1308366C" w:rsidR="00120F1C" w:rsidRPr="00554424" w:rsidRDefault="00765E08" w:rsidP="00CC529E">
      <w:pPr>
        <w:pStyle w:val="TableParagraph"/>
        <w:numPr>
          <w:ilvl w:val="0"/>
          <w:numId w:val="22"/>
        </w:numPr>
        <w:ind w:right="131"/>
        <w:rPr>
          <w:rFonts w:ascii="Open Sans" w:hAnsi="Open Sans" w:cs="Open Sans"/>
        </w:rPr>
      </w:pPr>
      <w:r w:rsidRPr="00554424">
        <w:rPr>
          <w:rFonts w:ascii="Open Sans" w:hAnsi="Open Sans" w:cs="Open Sans"/>
        </w:rPr>
        <w:t>Teachers introduce and discuss all</w:t>
      </w:r>
      <w:r w:rsidRPr="00554424">
        <w:rPr>
          <w:rFonts w:ascii="Open Sans" w:hAnsi="Open Sans" w:cs="Open Sans"/>
          <w:spacing w:val="-6"/>
        </w:rPr>
        <w:t xml:space="preserve"> </w:t>
      </w:r>
      <w:r w:rsidRPr="00554424">
        <w:rPr>
          <w:rFonts w:ascii="Open Sans" w:hAnsi="Open Sans" w:cs="Open Sans"/>
        </w:rPr>
        <w:t>of</w:t>
      </w:r>
      <w:r w:rsidRPr="00554424">
        <w:rPr>
          <w:rFonts w:ascii="Open Sans" w:hAnsi="Open Sans" w:cs="Open Sans"/>
          <w:spacing w:val="-7"/>
        </w:rPr>
        <w:t xml:space="preserve"> </w:t>
      </w:r>
      <w:r w:rsidRPr="00554424">
        <w:rPr>
          <w:rFonts w:ascii="Open Sans" w:hAnsi="Open Sans" w:cs="Open Sans"/>
        </w:rPr>
        <w:t>the</w:t>
      </w:r>
      <w:r w:rsidRPr="00554424">
        <w:rPr>
          <w:rFonts w:ascii="Open Sans" w:hAnsi="Open Sans" w:cs="Open Sans"/>
          <w:spacing w:val="-7"/>
        </w:rPr>
        <w:t xml:space="preserve"> </w:t>
      </w:r>
      <w:r w:rsidRPr="00554424">
        <w:rPr>
          <w:rFonts w:ascii="Open Sans" w:hAnsi="Open Sans" w:cs="Open Sans"/>
        </w:rPr>
        <w:t>starting</w:t>
      </w:r>
      <w:r w:rsidRPr="00554424">
        <w:rPr>
          <w:rFonts w:ascii="Open Sans" w:hAnsi="Open Sans" w:cs="Open Sans"/>
          <w:spacing w:val="-7"/>
        </w:rPr>
        <w:t xml:space="preserve"> </w:t>
      </w:r>
      <w:r w:rsidRPr="00554424">
        <w:rPr>
          <w:rFonts w:ascii="Open Sans" w:hAnsi="Open Sans" w:cs="Open Sans"/>
        </w:rPr>
        <w:t>points</w:t>
      </w:r>
      <w:r w:rsidRPr="00554424">
        <w:rPr>
          <w:rFonts w:ascii="Open Sans" w:hAnsi="Open Sans" w:cs="Open Sans"/>
          <w:spacing w:val="-6"/>
        </w:rPr>
        <w:t xml:space="preserve"> </w:t>
      </w:r>
      <w:r w:rsidRPr="00554424">
        <w:rPr>
          <w:rFonts w:ascii="Open Sans" w:hAnsi="Open Sans" w:cs="Open Sans"/>
        </w:rPr>
        <w:t>with</w:t>
      </w:r>
      <w:r w:rsidRPr="00554424">
        <w:rPr>
          <w:rFonts w:ascii="Open Sans" w:hAnsi="Open Sans" w:cs="Open Sans"/>
          <w:spacing w:val="-6"/>
        </w:rPr>
        <w:t xml:space="preserve"> </w:t>
      </w:r>
      <w:r w:rsidRPr="00554424">
        <w:rPr>
          <w:rFonts w:ascii="Open Sans" w:hAnsi="Open Sans" w:cs="Open Sans"/>
        </w:rPr>
        <w:t xml:space="preserve">the students. Students choose the starting point they wish to </w:t>
      </w:r>
      <w:r w:rsidRPr="00554424">
        <w:rPr>
          <w:rFonts w:ascii="Open Sans" w:hAnsi="Open Sans" w:cs="Open Sans"/>
          <w:spacing w:val="-2"/>
        </w:rPr>
        <w:t>develop</w:t>
      </w:r>
      <w:r w:rsidR="009334B4">
        <w:rPr>
          <w:rFonts w:ascii="Open Sans" w:hAnsi="Open Sans" w:cs="Open Sans"/>
          <w:spacing w:val="-2"/>
        </w:rPr>
        <w:t>.</w:t>
      </w:r>
    </w:p>
    <w:p w14:paraId="214E71D7" w14:textId="3D1C764C" w:rsidR="00120F1C" w:rsidRPr="00554424" w:rsidRDefault="00765E08" w:rsidP="00CC529E">
      <w:pPr>
        <w:pStyle w:val="ListBullet2"/>
        <w:numPr>
          <w:ilvl w:val="0"/>
          <w:numId w:val="22"/>
        </w:numPr>
        <w:rPr>
          <w:rFonts w:ascii="Open Sans" w:hAnsi="Open Sans" w:cs="Open Sans"/>
        </w:rPr>
      </w:pPr>
      <w:r w:rsidRPr="00554424">
        <w:rPr>
          <w:rFonts w:ascii="Open Sans" w:hAnsi="Open Sans" w:cs="Open Sans"/>
        </w:rPr>
        <w:t>Students</w:t>
      </w:r>
      <w:r w:rsidRPr="00554424">
        <w:rPr>
          <w:rFonts w:ascii="Open Sans" w:hAnsi="Open Sans" w:cs="Open Sans"/>
          <w:spacing w:val="-13"/>
        </w:rPr>
        <w:t xml:space="preserve"> </w:t>
      </w:r>
      <w:r w:rsidRPr="00554424">
        <w:rPr>
          <w:rFonts w:ascii="Open Sans" w:hAnsi="Open Sans" w:cs="Open Sans"/>
        </w:rPr>
        <w:t>are</w:t>
      </w:r>
      <w:r w:rsidRPr="00554424">
        <w:rPr>
          <w:rFonts w:ascii="Open Sans" w:hAnsi="Open Sans" w:cs="Open Sans"/>
          <w:spacing w:val="-13"/>
        </w:rPr>
        <w:t xml:space="preserve"> </w:t>
      </w:r>
      <w:r w:rsidRPr="00554424">
        <w:rPr>
          <w:rFonts w:ascii="Open Sans" w:hAnsi="Open Sans" w:cs="Open Sans"/>
        </w:rPr>
        <w:t>made</w:t>
      </w:r>
      <w:r w:rsidRPr="00554424">
        <w:rPr>
          <w:rFonts w:ascii="Open Sans" w:hAnsi="Open Sans" w:cs="Open Sans"/>
          <w:spacing w:val="-12"/>
        </w:rPr>
        <w:t xml:space="preserve"> </w:t>
      </w:r>
      <w:r w:rsidRPr="00554424">
        <w:rPr>
          <w:rFonts w:ascii="Open Sans" w:hAnsi="Open Sans" w:cs="Open Sans"/>
        </w:rPr>
        <w:t>aware that</w:t>
      </w:r>
      <w:r w:rsidRPr="00554424">
        <w:rPr>
          <w:rFonts w:ascii="Open Sans" w:hAnsi="Open Sans" w:cs="Open Sans"/>
          <w:spacing w:val="-1"/>
        </w:rPr>
        <w:t xml:space="preserve"> </w:t>
      </w:r>
      <w:r w:rsidRPr="00554424">
        <w:rPr>
          <w:rFonts w:ascii="Open Sans" w:hAnsi="Open Sans" w:cs="Open Sans"/>
        </w:rPr>
        <w:t>they</w:t>
      </w:r>
      <w:r w:rsidRPr="00554424">
        <w:rPr>
          <w:rFonts w:ascii="Open Sans" w:hAnsi="Open Sans" w:cs="Open Sans"/>
          <w:spacing w:val="-1"/>
        </w:rPr>
        <w:t xml:space="preserve"> </w:t>
      </w:r>
      <w:r w:rsidRPr="00554424">
        <w:rPr>
          <w:rFonts w:ascii="Open Sans" w:hAnsi="Open Sans" w:cs="Open Sans"/>
        </w:rPr>
        <w:t>can</w:t>
      </w:r>
      <w:r w:rsidRPr="00554424">
        <w:rPr>
          <w:rFonts w:ascii="Open Sans" w:hAnsi="Open Sans" w:cs="Open Sans"/>
          <w:spacing w:val="-1"/>
        </w:rPr>
        <w:t xml:space="preserve"> </w:t>
      </w:r>
      <w:r w:rsidRPr="00554424">
        <w:rPr>
          <w:rFonts w:ascii="Open Sans" w:hAnsi="Open Sans" w:cs="Open Sans"/>
        </w:rPr>
        <w:t>access</w:t>
      </w:r>
      <w:r w:rsidRPr="00554424">
        <w:rPr>
          <w:rFonts w:ascii="Open Sans" w:hAnsi="Open Sans" w:cs="Open Sans"/>
          <w:spacing w:val="-2"/>
        </w:rPr>
        <w:t xml:space="preserve"> </w:t>
      </w:r>
      <w:r w:rsidRPr="00554424">
        <w:rPr>
          <w:rFonts w:ascii="Open Sans" w:hAnsi="Open Sans" w:cs="Open Sans"/>
        </w:rPr>
        <w:t>their own sources as well as those suggested in their starting point</w:t>
      </w:r>
      <w:r w:rsidR="009334B4">
        <w:rPr>
          <w:rFonts w:ascii="Open Sans" w:hAnsi="Open Sans" w:cs="Open Sans"/>
        </w:rPr>
        <w:t>.</w:t>
      </w:r>
    </w:p>
    <w:p w14:paraId="59720312" w14:textId="07F309C5" w:rsidR="00120F1C" w:rsidRPr="00554424" w:rsidRDefault="00765E08" w:rsidP="00CC529E">
      <w:pPr>
        <w:pStyle w:val="ListBullet2"/>
        <w:numPr>
          <w:ilvl w:val="0"/>
          <w:numId w:val="22"/>
        </w:numPr>
        <w:rPr>
          <w:rFonts w:ascii="Open Sans" w:hAnsi="Open Sans" w:cs="Open Sans"/>
        </w:rPr>
      </w:pPr>
      <w:r w:rsidRPr="00554424">
        <w:rPr>
          <w:rFonts w:ascii="Open Sans" w:hAnsi="Open Sans" w:cs="Open Sans"/>
        </w:rPr>
        <w:t>Their creative journey should be evidenced in the preparatory work which should show the development,</w:t>
      </w:r>
      <w:r w:rsidRPr="00554424">
        <w:rPr>
          <w:rFonts w:ascii="Open Sans" w:hAnsi="Open Sans" w:cs="Open Sans"/>
          <w:spacing w:val="-18"/>
        </w:rPr>
        <w:t xml:space="preserve"> </w:t>
      </w:r>
      <w:r w:rsidRPr="00554424">
        <w:rPr>
          <w:rFonts w:ascii="Open Sans" w:hAnsi="Open Sans" w:cs="Open Sans"/>
        </w:rPr>
        <w:t>refinement and recording of ideas</w:t>
      </w:r>
      <w:r w:rsidR="009334B4">
        <w:rPr>
          <w:rFonts w:ascii="Open Sans" w:hAnsi="Open Sans" w:cs="Open Sans"/>
        </w:rPr>
        <w:t>.</w:t>
      </w:r>
    </w:p>
    <w:p w14:paraId="05ECABB3" w14:textId="11CA7AF9" w:rsidR="00120F1C" w:rsidRPr="00554424" w:rsidRDefault="00765E08" w:rsidP="00CC529E">
      <w:pPr>
        <w:pStyle w:val="ListBullet2"/>
        <w:numPr>
          <w:ilvl w:val="0"/>
          <w:numId w:val="22"/>
        </w:numPr>
        <w:rPr>
          <w:rFonts w:ascii="Open Sans" w:hAnsi="Open Sans" w:cs="Open Sans"/>
        </w:rPr>
      </w:pPr>
      <w:r w:rsidRPr="00554424">
        <w:rPr>
          <w:rFonts w:ascii="Open Sans" w:hAnsi="Open Sans" w:cs="Open Sans"/>
        </w:rPr>
        <w:t>Preparatory</w:t>
      </w:r>
      <w:r w:rsidRPr="00554424">
        <w:rPr>
          <w:rFonts w:ascii="Open Sans" w:hAnsi="Open Sans" w:cs="Open Sans"/>
          <w:spacing w:val="-13"/>
        </w:rPr>
        <w:t xml:space="preserve"> </w:t>
      </w:r>
      <w:r w:rsidRPr="00554424">
        <w:rPr>
          <w:rFonts w:ascii="Open Sans" w:hAnsi="Open Sans" w:cs="Open Sans"/>
        </w:rPr>
        <w:t>work</w:t>
      </w:r>
      <w:r w:rsidRPr="00554424">
        <w:rPr>
          <w:rFonts w:ascii="Open Sans" w:hAnsi="Open Sans" w:cs="Open Sans"/>
          <w:spacing w:val="-13"/>
        </w:rPr>
        <w:t xml:space="preserve"> </w:t>
      </w:r>
      <w:r w:rsidRPr="00554424">
        <w:rPr>
          <w:rFonts w:ascii="Open Sans" w:hAnsi="Open Sans" w:cs="Open Sans"/>
        </w:rPr>
        <w:t>may</w:t>
      </w:r>
      <w:r w:rsidRPr="00554424">
        <w:rPr>
          <w:rFonts w:ascii="Open Sans" w:hAnsi="Open Sans" w:cs="Open Sans"/>
          <w:spacing w:val="-13"/>
        </w:rPr>
        <w:t xml:space="preserve"> </w:t>
      </w:r>
      <w:r w:rsidRPr="00554424">
        <w:rPr>
          <w:rFonts w:ascii="Open Sans" w:hAnsi="Open Sans" w:cs="Open Sans"/>
        </w:rPr>
        <w:t>be presented</w:t>
      </w:r>
      <w:r w:rsidRPr="00554424">
        <w:rPr>
          <w:rFonts w:ascii="Open Sans" w:hAnsi="Open Sans" w:cs="Open Sans"/>
          <w:spacing w:val="-2"/>
        </w:rPr>
        <w:t xml:space="preserve"> </w:t>
      </w:r>
      <w:r w:rsidRPr="00554424">
        <w:rPr>
          <w:rFonts w:ascii="Open Sans" w:hAnsi="Open Sans" w:cs="Open Sans"/>
        </w:rPr>
        <w:t>in</w:t>
      </w:r>
      <w:r w:rsidRPr="00554424">
        <w:rPr>
          <w:rFonts w:ascii="Open Sans" w:hAnsi="Open Sans" w:cs="Open Sans"/>
          <w:spacing w:val="-1"/>
        </w:rPr>
        <w:t xml:space="preserve"> </w:t>
      </w:r>
      <w:r w:rsidRPr="00554424">
        <w:rPr>
          <w:rFonts w:ascii="Open Sans" w:hAnsi="Open Sans" w:cs="Open Sans"/>
        </w:rPr>
        <w:t>any</w:t>
      </w:r>
      <w:r w:rsidRPr="00554424">
        <w:rPr>
          <w:rFonts w:ascii="Open Sans" w:hAnsi="Open Sans" w:cs="Open Sans"/>
          <w:spacing w:val="-1"/>
        </w:rPr>
        <w:t xml:space="preserve"> </w:t>
      </w:r>
      <w:r w:rsidRPr="00554424">
        <w:rPr>
          <w:rFonts w:ascii="Open Sans" w:hAnsi="Open Sans" w:cs="Open Sans"/>
        </w:rPr>
        <w:t xml:space="preserve">suitable </w:t>
      </w:r>
      <w:r w:rsidRPr="00554424">
        <w:rPr>
          <w:rFonts w:ascii="Open Sans" w:hAnsi="Open Sans" w:cs="Open Sans"/>
          <w:spacing w:val="-2"/>
        </w:rPr>
        <w:t>format</w:t>
      </w:r>
      <w:r w:rsidR="009334B4">
        <w:rPr>
          <w:rFonts w:ascii="Open Sans" w:hAnsi="Open Sans" w:cs="Open Sans"/>
          <w:spacing w:val="-2"/>
        </w:rPr>
        <w:t>.</w:t>
      </w:r>
    </w:p>
    <w:p w14:paraId="6383A38E" w14:textId="1FDC62F9" w:rsidR="00120F1C" w:rsidRPr="00554424" w:rsidRDefault="00765E08" w:rsidP="00CC529E">
      <w:pPr>
        <w:pStyle w:val="ListBullet2"/>
        <w:numPr>
          <w:ilvl w:val="0"/>
          <w:numId w:val="22"/>
        </w:numPr>
        <w:rPr>
          <w:rFonts w:ascii="Open Sans" w:hAnsi="Open Sans" w:cs="Open Sans"/>
        </w:rPr>
      </w:pPr>
      <w:r w:rsidRPr="00554424">
        <w:rPr>
          <w:rFonts w:ascii="Open Sans" w:hAnsi="Open Sans" w:cs="Open Sans"/>
        </w:rPr>
        <w:t>There</w:t>
      </w:r>
      <w:r w:rsidRPr="00554424">
        <w:rPr>
          <w:rFonts w:ascii="Open Sans" w:hAnsi="Open Sans" w:cs="Open Sans"/>
          <w:spacing w:val="-10"/>
        </w:rPr>
        <w:t xml:space="preserve"> </w:t>
      </w:r>
      <w:r w:rsidRPr="00554424">
        <w:rPr>
          <w:rFonts w:ascii="Open Sans" w:hAnsi="Open Sans" w:cs="Open Sans"/>
        </w:rPr>
        <w:t>is</w:t>
      </w:r>
      <w:r w:rsidRPr="00554424">
        <w:rPr>
          <w:rFonts w:ascii="Open Sans" w:hAnsi="Open Sans" w:cs="Open Sans"/>
          <w:spacing w:val="-10"/>
        </w:rPr>
        <w:t xml:space="preserve"> </w:t>
      </w:r>
      <w:r w:rsidRPr="00554424">
        <w:rPr>
          <w:rFonts w:ascii="Open Sans" w:hAnsi="Open Sans" w:cs="Open Sans"/>
        </w:rPr>
        <w:t>no</w:t>
      </w:r>
      <w:r w:rsidRPr="00554424">
        <w:rPr>
          <w:rFonts w:ascii="Open Sans" w:hAnsi="Open Sans" w:cs="Open Sans"/>
          <w:spacing w:val="-11"/>
        </w:rPr>
        <w:t xml:space="preserve"> </w:t>
      </w:r>
      <w:r w:rsidRPr="00554424">
        <w:rPr>
          <w:rFonts w:ascii="Open Sans" w:hAnsi="Open Sans" w:cs="Open Sans"/>
        </w:rPr>
        <w:t>restriction</w:t>
      </w:r>
      <w:r w:rsidRPr="00554424">
        <w:rPr>
          <w:rFonts w:ascii="Open Sans" w:hAnsi="Open Sans" w:cs="Open Sans"/>
          <w:spacing w:val="-10"/>
        </w:rPr>
        <w:t xml:space="preserve"> </w:t>
      </w:r>
      <w:r w:rsidRPr="00554424">
        <w:rPr>
          <w:rFonts w:ascii="Open Sans" w:hAnsi="Open Sans" w:cs="Open Sans"/>
        </w:rPr>
        <w:t>on the scale of work, media or materials used</w:t>
      </w:r>
      <w:r w:rsidR="009334B4">
        <w:rPr>
          <w:rFonts w:ascii="Open Sans" w:hAnsi="Open Sans" w:cs="Open Sans"/>
        </w:rPr>
        <w:t>.</w:t>
      </w:r>
    </w:p>
    <w:p w14:paraId="4C265AE6" w14:textId="64CDACFE" w:rsidR="00120F1C" w:rsidRPr="00554424" w:rsidRDefault="00765E08" w:rsidP="00CC529E">
      <w:pPr>
        <w:pStyle w:val="ListBullet2"/>
        <w:numPr>
          <w:ilvl w:val="0"/>
          <w:numId w:val="22"/>
        </w:numPr>
        <w:rPr>
          <w:rFonts w:ascii="Open Sans" w:hAnsi="Open Sans" w:cs="Open Sans"/>
        </w:rPr>
      </w:pPr>
      <w:r w:rsidRPr="00554424">
        <w:rPr>
          <w:rFonts w:ascii="Open Sans" w:hAnsi="Open Sans" w:cs="Open Sans"/>
        </w:rPr>
        <w:t>Students demonstrate their ability to work independently under supervised conditions as they</w:t>
      </w:r>
      <w:r w:rsidRPr="00554424">
        <w:rPr>
          <w:rFonts w:ascii="Open Sans" w:hAnsi="Open Sans" w:cs="Open Sans"/>
          <w:spacing w:val="-13"/>
        </w:rPr>
        <w:t xml:space="preserve"> </w:t>
      </w:r>
      <w:r w:rsidRPr="00554424">
        <w:rPr>
          <w:rFonts w:ascii="Open Sans" w:hAnsi="Open Sans" w:cs="Open Sans"/>
        </w:rPr>
        <w:t>progress</w:t>
      </w:r>
      <w:r w:rsidRPr="00554424">
        <w:rPr>
          <w:rFonts w:ascii="Open Sans" w:hAnsi="Open Sans" w:cs="Open Sans"/>
          <w:spacing w:val="-12"/>
        </w:rPr>
        <w:t xml:space="preserve"> </w:t>
      </w:r>
      <w:r w:rsidRPr="00554424">
        <w:rPr>
          <w:rFonts w:ascii="Open Sans" w:hAnsi="Open Sans" w:cs="Open Sans"/>
        </w:rPr>
        <w:t>their</w:t>
      </w:r>
      <w:r w:rsidRPr="00554424">
        <w:rPr>
          <w:rFonts w:ascii="Open Sans" w:hAnsi="Open Sans" w:cs="Open Sans"/>
          <w:spacing w:val="-12"/>
        </w:rPr>
        <w:t xml:space="preserve"> </w:t>
      </w:r>
      <w:r w:rsidRPr="00554424">
        <w:rPr>
          <w:rFonts w:ascii="Open Sans" w:hAnsi="Open Sans" w:cs="Open Sans"/>
        </w:rPr>
        <w:t>ideas to</w:t>
      </w:r>
      <w:r w:rsidRPr="00554424">
        <w:rPr>
          <w:rFonts w:ascii="Open Sans" w:hAnsi="Open Sans" w:cs="Open Sans"/>
          <w:spacing w:val="-13"/>
        </w:rPr>
        <w:t xml:space="preserve"> </w:t>
      </w:r>
      <w:r w:rsidRPr="00554424">
        <w:rPr>
          <w:rFonts w:ascii="Open Sans" w:hAnsi="Open Sans" w:cs="Open Sans"/>
        </w:rPr>
        <w:t>the</w:t>
      </w:r>
      <w:r w:rsidRPr="00554424">
        <w:rPr>
          <w:rFonts w:ascii="Open Sans" w:hAnsi="Open Sans" w:cs="Open Sans"/>
          <w:spacing w:val="-13"/>
        </w:rPr>
        <w:t xml:space="preserve"> </w:t>
      </w:r>
      <w:r w:rsidRPr="00554424">
        <w:rPr>
          <w:rFonts w:ascii="Open Sans" w:hAnsi="Open Sans" w:cs="Open Sans"/>
        </w:rPr>
        <w:t>realisation</w:t>
      </w:r>
      <w:r w:rsidRPr="00554424">
        <w:rPr>
          <w:rFonts w:ascii="Open Sans" w:hAnsi="Open Sans" w:cs="Open Sans"/>
          <w:spacing w:val="-13"/>
        </w:rPr>
        <w:t xml:space="preserve"> </w:t>
      </w:r>
      <w:r w:rsidRPr="00554424">
        <w:rPr>
          <w:rFonts w:ascii="Open Sans" w:hAnsi="Open Sans" w:cs="Open Sans"/>
        </w:rPr>
        <w:t xml:space="preserve">of </w:t>
      </w:r>
      <w:r w:rsidRPr="00554424">
        <w:rPr>
          <w:rFonts w:ascii="Open Sans" w:hAnsi="Open Sans" w:cs="Open Sans"/>
          <w:spacing w:val="-2"/>
        </w:rPr>
        <w:t>intentions</w:t>
      </w:r>
      <w:r w:rsidR="009334B4">
        <w:rPr>
          <w:rFonts w:ascii="Open Sans" w:hAnsi="Open Sans" w:cs="Open Sans"/>
          <w:spacing w:val="-2"/>
        </w:rPr>
        <w:t>.</w:t>
      </w:r>
    </w:p>
    <w:p w14:paraId="7679FB00" w14:textId="41727180" w:rsidR="00554424" w:rsidRDefault="00765E08" w:rsidP="00CC529E">
      <w:pPr>
        <w:pStyle w:val="ListBullet2"/>
        <w:numPr>
          <w:ilvl w:val="0"/>
          <w:numId w:val="22"/>
        </w:numPr>
        <w:rPr>
          <w:rFonts w:ascii="Open Sans" w:hAnsi="Open Sans" w:cs="Open Sans"/>
        </w:rPr>
      </w:pPr>
      <w:r w:rsidRPr="00554424">
        <w:rPr>
          <w:rFonts w:ascii="Open Sans" w:hAnsi="Open Sans" w:cs="Open Sans"/>
        </w:rPr>
        <w:t>Drawing and written annotation must be evidenced</w:t>
      </w:r>
      <w:r w:rsidRPr="00554424">
        <w:rPr>
          <w:rFonts w:ascii="Open Sans" w:hAnsi="Open Sans" w:cs="Open Sans"/>
          <w:spacing w:val="-13"/>
        </w:rPr>
        <w:t xml:space="preserve"> </w:t>
      </w:r>
      <w:r w:rsidRPr="00554424">
        <w:rPr>
          <w:rFonts w:ascii="Open Sans" w:hAnsi="Open Sans" w:cs="Open Sans"/>
        </w:rPr>
        <w:t>in</w:t>
      </w:r>
      <w:r w:rsidRPr="00554424">
        <w:rPr>
          <w:rFonts w:ascii="Open Sans" w:hAnsi="Open Sans" w:cs="Open Sans"/>
          <w:spacing w:val="-13"/>
        </w:rPr>
        <w:t xml:space="preserve"> </w:t>
      </w:r>
      <w:r w:rsidRPr="00554424">
        <w:rPr>
          <w:rFonts w:ascii="Open Sans" w:hAnsi="Open Sans" w:cs="Open Sans"/>
        </w:rPr>
        <w:t>the</w:t>
      </w:r>
      <w:r w:rsidRPr="00554424">
        <w:rPr>
          <w:rFonts w:ascii="Open Sans" w:hAnsi="Open Sans" w:cs="Open Sans"/>
          <w:spacing w:val="-13"/>
        </w:rPr>
        <w:t xml:space="preserve"> </w:t>
      </w:r>
      <w:r w:rsidRPr="00554424">
        <w:rPr>
          <w:rFonts w:ascii="Open Sans" w:hAnsi="Open Sans" w:cs="Open Sans"/>
        </w:rPr>
        <w:t xml:space="preserve">total submission for this </w:t>
      </w:r>
      <w:r w:rsidRPr="00554424">
        <w:rPr>
          <w:rFonts w:ascii="Open Sans" w:hAnsi="Open Sans" w:cs="Open Sans"/>
          <w:spacing w:val="-2"/>
        </w:rPr>
        <w:t>component</w:t>
      </w:r>
      <w:r w:rsidR="009334B4">
        <w:rPr>
          <w:rFonts w:ascii="Open Sans" w:hAnsi="Open Sans" w:cs="Open Sans"/>
          <w:spacing w:val="-2"/>
        </w:rPr>
        <w:t>.</w:t>
      </w:r>
    </w:p>
    <w:p w14:paraId="409F19D9" w14:textId="77777777" w:rsidR="00890227" w:rsidRDefault="00554424" w:rsidP="00CC529E">
      <w:pPr>
        <w:pStyle w:val="ListBullet2"/>
        <w:numPr>
          <w:ilvl w:val="0"/>
          <w:numId w:val="22"/>
        </w:numPr>
        <w:rPr>
          <w:rFonts w:ascii="Open Sans" w:hAnsi="Open Sans" w:cs="Open Sans"/>
        </w:rPr>
      </w:pPr>
      <w:r>
        <w:rPr>
          <w:rFonts w:ascii="Open Sans" w:hAnsi="Open Sans" w:cs="Open Sans"/>
        </w:rPr>
        <w:t>A</w:t>
      </w:r>
      <w:r w:rsidR="00765E08" w:rsidRPr="00554424">
        <w:rPr>
          <w:rFonts w:ascii="Open Sans" w:hAnsi="Open Sans" w:cs="Open Sans"/>
        </w:rPr>
        <w:t>ll work completed during the 10 hours supervised sessions must be clearly labelled</w:t>
      </w:r>
      <w:r>
        <w:rPr>
          <w:rFonts w:ascii="Open Sans" w:hAnsi="Open Sans" w:cs="Open Sans"/>
        </w:rPr>
        <w:t>.</w:t>
      </w:r>
    </w:p>
    <w:p w14:paraId="32AF7492" w14:textId="77777777" w:rsidR="00890227" w:rsidRDefault="00890227" w:rsidP="00890227">
      <w:pPr>
        <w:pStyle w:val="ListBullet2"/>
        <w:numPr>
          <w:ilvl w:val="0"/>
          <w:numId w:val="0"/>
        </w:numPr>
        <w:rPr>
          <w:rFonts w:ascii="Open Sans" w:hAnsi="Open Sans" w:cs="Open Sans"/>
        </w:rPr>
      </w:pPr>
    </w:p>
    <w:p w14:paraId="409CE267" w14:textId="77777777" w:rsidR="00955B89" w:rsidRDefault="00955B89">
      <w:pPr>
        <w:rPr>
          <w:rFonts w:ascii="Open Sans Medium" w:eastAsia="Times New Roman" w:hAnsi="Open Sans Medium" w:cs="Open Sans Medium"/>
          <w:bCs/>
          <w:color w:val="371376"/>
          <w:sz w:val="32"/>
          <w:szCs w:val="36"/>
          <w:lang w:val="en-GB" w:eastAsia="en-GB"/>
        </w:rPr>
        <w:sectPr w:rsidR="00955B89" w:rsidSect="00F459FB">
          <w:footerReference w:type="default" r:id="rId11"/>
          <w:headerReference w:type="first" r:id="rId12"/>
          <w:pgSz w:w="11906" w:h="16838"/>
          <w:pgMar w:top="1134" w:right="1134" w:bottom="1134" w:left="1134" w:header="850" w:footer="170" w:gutter="0"/>
          <w:cols w:space="720"/>
          <w:titlePg/>
          <w:docGrid w:linePitch="299"/>
        </w:sectPr>
      </w:pPr>
      <w:bookmarkStart w:id="9" w:name="Port"/>
      <w:bookmarkEnd w:id="9"/>
    </w:p>
    <w:p w14:paraId="7E9D519B" w14:textId="77777777" w:rsidR="00120F1C" w:rsidRPr="00890227" w:rsidRDefault="00765E08" w:rsidP="00F459FB">
      <w:pPr>
        <w:pStyle w:val="AQASectionTitle3"/>
        <w:spacing w:before="0" w:after="120"/>
        <w:rPr>
          <w:rFonts w:ascii="Open Sans" w:hAnsi="Open Sans" w:cs="Open Sans"/>
          <w:color w:val="371376"/>
          <w:sz w:val="28"/>
          <w:szCs w:val="28"/>
        </w:rPr>
      </w:pPr>
      <w:r w:rsidRPr="00890227">
        <w:rPr>
          <w:rFonts w:ascii="Open Sans Medium" w:eastAsia="Times New Roman" w:hAnsi="Open Sans Medium" w:cs="Open Sans Medium"/>
          <w:bCs w:val="0"/>
          <w:color w:val="371376"/>
          <w:sz w:val="32"/>
          <w:szCs w:val="36"/>
          <w:lang w:val="en-GB" w:eastAsia="en-GB"/>
        </w:rPr>
        <w:lastRenderedPageBreak/>
        <w:t>Selection of portfolio</w:t>
      </w:r>
    </w:p>
    <w:p w14:paraId="7450A064" w14:textId="77777777" w:rsidR="00120F1C" w:rsidRDefault="00765E08" w:rsidP="00CC529E">
      <w:pPr>
        <w:pStyle w:val="TableParagraph"/>
        <w:numPr>
          <w:ilvl w:val="0"/>
          <w:numId w:val="14"/>
        </w:numPr>
        <w:ind w:left="357" w:hanging="357"/>
        <w:rPr>
          <w:rFonts w:ascii="Open Sans" w:eastAsia="Times New Roman" w:hAnsi="Open Sans" w:cs="Open Sans"/>
          <w:color w:val="000000"/>
          <w:lang w:val="en-GB" w:eastAsia="en-GB"/>
        </w:rPr>
      </w:pPr>
      <w:r>
        <w:rPr>
          <w:rFonts w:ascii="Open Sans" w:eastAsia="Times New Roman" w:hAnsi="Open Sans" w:cs="Open Sans"/>
          <w:color w:val="000000"/>
          <w:lang w:val="en-GB" w:eastAsia="en-GB"/>
        </w:rPr>
        <w:t>Year 11</w:t>
      </w:r>
    </w:p>
    <w:p w14:paraId="54260A8C" w14:textId="30738DA9" w:rsidR="00120F1C" w:rsidRDefault="00765E08" w:rsidP="00CC529E">
      <w:pPr>
        <w:pStyle w:val="AQASectionTitle3"/>
        <w:numPr>
          <w:ilvl w:val="0"/>
          <w:numId w:val="14"/>
        </w:numPr>
        <w:spacing w:before="0"/>
        <w:ind w:left="360" w:hanging="360"/>
        <w:rPr>
          <w:rFonts w:ascii="Open Sans" w:eastAsia="AQA Chevin Pro Medium" w:hAnsi="Open Sans" w:cs="Open Sans"/>
          <w:b w:val="0"/>
          <w:bCs w:val="0"/>
          <w:color w:val="auto"/>
          <w:sz w:val="22"/>
          <w:szCs w:val="22"/>
        </w:rPr>
      </w:pPr>
      <w:r>
        <w:rPr>
          <w:rFonts w:ascii="Open Sans" w:eastAsia="AQA Chevin Pro Medium" w:hAnsi="Open Sans" w:cs="Open Sans"/>
          <w:b w:val="0"/>
          <w:bCs w:val="0"/>
          <w:color w:val="auto"/>
          <w:sz w:val="22"/>
          <w:szCs w:val="22"/>
        </w:rPr>
        <w:t>Component 1: Review and submit</w:t>
      </w:r>
    </w:p>
    <w:p w14:paraId="526F7E31" w14:textId="77777777" w:rsidR="00120F1C" w:rsidRPr="00F422CA" w:rsidRDefault="00765E08">
      <w:pPr>
        <w:pStyle w:val="AQASectionTitle3"/>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Learning outcomes</w:t>
      </w:r>
    </w:p>
    <w:p w14:paraId="1A48F5C5" w14:textId="77777777" w:rsidR="00120F1C" w:rsidRPr="00554424" w:rsidRDefault="00765E08" w:rsidP="00554424">
      <w:pPr>
        <w:spacing w:before="0" w:after="0"/>
        <w:rPr>
          <w:rFonts w:ascii="Open Sans" w:hAnsi="Open Sans" w:cs="Open Sans"/>
          <w:color w:val="auto"/>
        </w:rPr>
      </w:pPr>
      <w:r w:rsidRPr="00554424">
        <w:rPr>
          <w:rFonts w:ascii="Open Sans" w:hAnsi="Open Sans" w:cs="Open Sans"/>
        </w:rPr>
        <w:t>Students review, select and present their Portfolio for final submission in discussion with the teacher, ensuring that</w:t>
      </w:r>
      <w:r w:rsidRPr="00554424">
        <w:rPr>
          <w:rFonts w:ascii="Open Sans" w:hAnsi="Open Sans" w:cs="Open Sans"/>
          <w:spacing w:val="-18"/>
        </w:rPr>
        <w:t xml:space="preserve"> </w:t>
      </w:r>
      <w:r w:rsidRPr="00554424">
        <w:rPr>
          <w:rFonts w:ascii="Open Sans" w:hAnsi="Open Sans" w:cs="Open Sans"/>
        </w:rPr>
        <w:t>the</w:t>
      </w:r>
      <w:r w:rsidRPr="00554424">
        <w:rPr>
          <w:rFonts w:ascii="Open Sans" w:hAnsi="Open Sans" w:cs="Open Sans"/>
          <w:spacing w:val="-18"/>
        </w:rPr>
        <w:t xml:space="preserve"> </w:t>
      </w:r>
      <w:r w:rsidRPr="00554424">
        <w:rPr>
          <w:rFonts w:ascii="Open Sans" w:hAnsi="Open Sans" w:cs="Open Sans"/>
        </w:rPr>
        <w:t xml:space="preserve">component requirements are </w:t>
      </w:r>
      <w:r w:rsidRPr="00554424">
        <w:rPr>
          <w:rFonts w:ascii="Open Sans" w:hAnsi="Open Sans" w:cs="Open Sans"/>
          <w:spacing w:val="-2"/>
        </w:rPr>
        <w:t>fulfilled.</w:t>
      </w:r>
    </w:p>
    <w:p w14:paraId="7C09437B" w14:textId="77777777" w:rsidR="00120F1C" w:rsidRPr="00F422CA" w:rsidRDefault="00765E08">
      <w:pPr>
        <w:pStyle w:val="AQASectionTitle3"/>
        <w:rPr>
          <w:rFonts w:ascii="Open Sans Medium" w:eastAsia="Times New Roman" w:hAnsi="Open Sans Medium" w:cs="Open Sans Medium"/>
          <w:bCs w:val="0"/>
          <w:color w:val="371376"/>
          <w:sz w:val="28"/>
          <w:szCs w:val="32"/>
          <w:lang w:val="en-GB" w:eastAsia="en-GB"/>
        </w:rPr>
      </w:pPr>
      <w:r w:rsidRPr="00F422CA">
        <w:rPr>
          <w:rFonts w:ascii="Open Sans Medium" w:eastAsia="Times New Roman" w:hAnsi="Open Sans Medium" w:cs="Open Sans Medium"/>
          <w:bCs w:val="0"/>
          <w:color w:val="371376"/>
          <w:sz w:val="28"/>
          <w:szCs w:val="32"/>
          <w:lang w:val="en-GB" w:eastAsia="en-GB"/>
        </w:rPr>
        <w:t>Possible teaching and learning activities</w:t>
      </w:r>
    </w:p>
    <w:p w14:paraId="0A6EB960" w14:textId="5C0E4F61" w:rsidR="00120F1C" w:rsidRPr="00554424" w:rsidRDefault="00765E08" w:rsidP="00CC529E">
      <w:pPr>
        <w:pStyle w:val="ListParagraph"/>
        <w:numPr>
          <w:ilvl w:val="0"/>
          <w:numId w:val="14"/>
        </w:numPr>
        <w:spacing w:after="0"/>
        <w:ind w:left="360" w:hanging="360"/>
        <w:rPr>
          <w:rFonts w:ascii="Open Sans" w:hAnsi="Open Sans" w:cs="Open Sans"/>
          <w:color w:val="auto"/>
        </w:rPr>
      </w:pPr>
      <w:r w:rsidRPr="00554424">
        <w:rPr>
          <w:rFonts w:ascii="Open Sans" w:hAnsi="Open Sans" w:cs="Open Sans"/>
          <w:color w:val="auto"/>
          <w:lang w:val="en-US"/>
        </w:rPr>
        <w:t>Work submitted may be in any appropriate format</w:t>
      </w:r>
      <w:r w:rsidR="00F459FB">
        <w:rPr>
          <w:rFonts w:ascii="Open Sans" w:hAnsi="Open Sans" w:cs="Open Sans"/>
          <w:color w:val="auto"/>
          <w:lang w:val="en-US"/>
        </w:rPr>
        <w:t>.</w:t>
      </w:r>
    </w:p>
    <w:p w14:paraId="54CA5CBC" w14:textId="77777777" w:rsidR="00120F1C" w:rsidRPr="00554424" w:rsidRDefault="00765E08" w:rsidP="00CC529E">
      <w:pPr>
        <w:pStyle w:val="ListParagraph"/>
        <w:numPr>
          <w:ilvl w:val="0"/>
          <w:numId w:val="14"/>
        </w:numPr>
        <w:spacing w:after="0" w:line="276" w:lineRule="auto"/>
        <w:ind w:left="357" w:hanging="357"/>
        <w:rPr>
          <w:rFonts w:ascii="Open Sans" w:hAnsi="Open Sans" w:cs="Open Sans"/>
          <w:color w:val="auto"/>
        </w:rPr>
      </w:pPr>
      <w:r w:rsidRPr="00554424">
        <w:rPr>
          <w:rFonts w:ascii="Open Sans" w:hAnsi="Open Sans" w:cs="Open Sans"/>
          <w:color w:val="auto"/>
        </w:rPr>
        <w:t>The selection of work chosen for submission must include:</w:t>
      </w:r>
    </w:p>
    <w:p w14:paraId="72546F5C" w14:textId="77777777" w:rsidR="00120F1C" w:rsidRPr="00554424" w:rsidRDefault="00765E08" w:rsidP="00CC529E">
      <w:pPr>
        <w:pStyle w:val="ListBullet2"/>
        <w:numPr>
          <w:ilvl w:val="0"/>
          <w:numId w:val="21"/>
        </w:numPr>
        <w:spacing w:after="0"/>
        <w:rPr>
          <w:rFonts w:ascii="Open Sans" w:hAnsi="Open Sans" w:cs="Open Sans"/>
          <w:spacing w:val="-2"/>
        </w:rPr>
      </w:pPr>
      <w:r w:rsidRPr="00554424">
        <w:rPr>
          <w:rFonts w:ascii="Open Sans" w:hAnsi="Open Sans" w:cs="Open Sans"/>
          <w:spacing w:val="-2"/>
        </w:rPr>
        <w:t>coverage of the four assessment objectives</w:t>
      </w:r>
    </w:p>
    <w:p w14:paraId="2C411F2C" w14:textId="77777777" w:rsidR="00120F1C" w:rsidRPr="00554424" w:rsidRDefault="00765E08" w:rsidP="00CC529E">
      <w:pPr>
        <w:pStyle w:val="ListBullet2"/>
        <w:numPr>
          <w:ilvl w:val="0"/>
          <w:numId w:val="21"/>
        </w:numPr>
        <w:spacing w:after="0"/>
        <w:rPr>
          <w:rFonts w:ascii="Open Sans" w:hAnsi="Open Sans" w:cs="Open Sans"/>
          <w:spacing w:val="-2"/>
        </w:rPr>
      </w:pPr>
      <w:r w:rsidRPr="00554424">
        <w:rPr>
          <w:rFonts w:ascii="Open Sans" w:hAnsi="Open Sans" w:cs="Open Sans"/>
          <w:spacing w:val="-2"/>
        </w:rPr>
        <w:t>a sustained project evidencing the journey from initial engagement to the realisation of intentions</w:t>
      </w:r>
    </w:p>
    <w:p w14:paraId="47D316A7" w14:textId="77777777" w:rsidR="00120F1C" w:rsidRPr="00554424" w:rsidRDefault="00765E08" w:rsidP="00554424">
      <w:pPr>
        <w:pStyle w:val="Heading2"/>
        <w:spacing w:before="240"/>
        <w:rPr>
          <w:rFonts w:ascii="Open Sans Medium" w:eastAsia="Times New Roman" w:hAnsi="Open Sans Medium" w:cs="Open Sans Medium"/>
          <w:bCs w:val="0"/>
          <w:color w:val="371376"/>
          <w:sz w:val="24"/>
          <w:szCs w:val="28"/>
          <w:lang w:val="en-GB" w:eastAsia="en-GB"/>
        </w:rPr>
      </w:pPr>
      <w:r w:rsidRPr="00554424">
        <w:rPr>
          <w:rFonts w:ascii="Open Sans Medium" w:eastAsia="Times New Roman" w:hAnsi="Open Sans Medium" w:cs="Open Sans Medium"/>
          <w:bCs w:val="0"/>
          <w:color w:val="371376"/>
          <w:sz w:val="24"/>
          <w:szCs w:val="28"/>
          <w:lang w:val="en-GB" w:eastAsia="en-GB"/>
        </w:rPr>
        <w:t>Teachers could encourage students to reflect on the following when selecting work to include in the portfolio:</w:t>
      </w:r>
    </w:p>
    <w:p w14:paraId="0818DB83"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Do the sources reflect personal interests, ideas and engagement?</w:t>
      </w:r>
    </w:p>
    <w:p w14:paraId="3CA9F812"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Are the connections made between personal work and relevant sources such as artists, crafts people and designers acknowledged?</w:t>
      </w:r>
    </w:p>
    <w:p w14:paraId="5F9EAF51" w14:textId="410F4EF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Ha</w:t>
      </w:r>
      <w:r w:rsidR="00853E62">
        <w:rPr>
          <w:rFonts w:ascii="Open Sans" w:eastAsia="Times New Roman" w:hAnsi="Open Sans" w:cs="Open Sans"/>
          <w:color w:val="auto"/>
          <w:szCs w:val="24"/>
          <w:lang w:val="en-GB" w:eastAsia="en-GB"/>
        </w:rPr>
        <w:t>s</w:t>
      </w:r>
      <w:r w:rsidRPr="00554424">
        <w:rPr>
          <w:rFonts w:ascii="Open Sans" w:eastAsia="Times New Roman" w:hAnsi="Open Sans" w:cs="Open Sans"/>
          <w:color w:val="auto"/>
          <w:szCs w:val="24"/>
          <w:lang w:val="en-GB" w:eastAsia="en-GB"/>
        </w:rPr>
        <w:t xml:space="preserve"> an appropriate range of materials, techniques and processes been used and explored in relation to the title? (the quality of investigation is more important than quantity of materials or processes used)</w:t>
      </w:r>
    </w:p>
    <w:p w14:paraId="65B89C07"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Is there clear evidence of reviewing, refining and selecting within the work?</w:t>
      </w:r>
    </w:p>
    <w:p w14:paraId="76469E11"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 xml:space="preserve">Is there evidence of purposeful and meaningful drawing? </w:t>
      </w:r>
    </w:p>
    <w:p w14:paraId="0E2AF71A"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 xml:space="preserve">Is written annotation relevant, does it comment on personal ideas, thoughts and decisions? </w:t>
      </w:r>
    </w:p>
    <w:p w14:paraId="21565CEA" w14:textId="0355282F"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(Remember downloaded information with no demonstration of understanding, analysis or influence does not fulfil the requirement for AO3 written annotation)</w:t>
      </w:r>
    </w:p>
    <w:p w14:paraId="093746E4"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Have all the sources used been acknowledged?</w:t>
      </w:r>
    </w:p>
    <w:p w14:paraId="28A7500D"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 xml:space="preserve">Is work presented in an appropriate format.? </w:t>
      </w:r>
    </w:p>
    <w:p w14:paraId="35B6D78B" w14:textId="77777777" w:rsidR="00120F1C" w:rsidRPr="00554424" w:rsidRDefault="00765E08" w:rsidP="00CC529E">
      <w:pPr>
        <w:numPr>
          <w:ilvl w:val="0"/>
          <w:numId w:val="19"/>
        </w:numPr>
        <w:spacing w:before="0" w:after="0"/>
        <w:ind w:left="360" w:hanging="360"/>
        <w:rPr>
          <w:rFonts w:ascii="Open Sans" w:eastAsia="Times New Roman" w:hAnsi="Open Sans" w:cs="Open Sans"/>
          <w:color w:val="auto"/>
          <w:szCs w:val="24"/>
          <w:lang w:val="en-GB" w:eastAsia="en-GB"/>
        </w:rPr>
      </w:pPr>
      <w:r w:rsidRPr="00554424">
        <w:rPr>
          <w:rFonts w:ascii="Open Sans" w:eastAsia="Times New Roman" w:hAnsi="Open Sans" w:cs="Open Sans"/>
          <w:color w:val="auto"/>
          <w:szCs w:val="24"/>
          <w:lang w:val="en-GB" w:eastAsia="en-GB"/>
        </w:rPr>
        <w:t xml:space="preserve">In the sustained project/s is there clear evidence of a creative journey from starting point to realised intention/s? </w:t>
      </w:r>
    </w:p>
    <w:p w14:paraId="06405344" w14:textId="77777777" w:rsidR="00120F1C" w:rsidRPr="00955B89" w:rsidRDefault="00120F1C">
      <w:pPr>
        <w:rPr>
          <w:rFonts w:ascii="Open Sans" w:hAnsi="Open Sans" w:cs="Open Sans"/>
          <w:color w:val="371376"/>
          <w:lang w:val="en-GB"/>
        </w:rPr>
      </w:pPr>
    </w:p>
    <w:sectPr w:rsidR="00120F1C" w:rsidRPr="00955B89" w:rsidSect="00F459FB">
      <w:footerReference w:type="first" r:id="rId13"/>
      <w:pgSz w:w="11906" w:h="16838"/>
      <w:pgMar w:top="1134" w:right="1134" w:bottom="1134" w:left="1134" w:header="85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4F6E" w14:textId="77777777" w:rsidR="00175593" w:rsidRDefault="00765E08">
      <w:pPr>
        <w:spacing w:before="0" w:after="0"/>
      </w:pPr>
      <w:r>
        <w:separator/>
      </w:r>
    </w:p>
  </w:endnote>
  <w:endnote w:type="continuationSeparator" w:id="0">
    <w:p w14:paraId="10F43D51" w14:textId="77777777" w:rsidR="00175593" w:rsidRDefault="00765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QA Chevin Pro Bold">
    <w:panose1 w:val="020F0803030000060003"/>
    <w:charset w:val="00"/>
    <w:family w:val="swiss"/>
    <w:pitch w:val="variable"/>
    <w:sig w:usb0="800002AF" w:usb1="5000204A" w:usb2="00000000" w:usb3="00000000" w:csb0="0000009F" w:csb1="00000000"/>
  </w:font>
  <w:font w:name="Lucida Grande">
    <w:altName w:val="Arial"/>
    <w:charset w:val="00"/>
    <w:family w:val="auto"/>
    <w:pitch w:val="default"/>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Arial Bold">
    <w:altName w:val="Arial"/>
    <w:panose1 w:val="020B0704020202020204"/>
    <w:charset w:val="00"/>
    <w:family w:val="roman"/>
    <w:pitch w:val="default"/>
  </w:font>
  <w:font w:name="Adobe Garamond Pro">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default"/>
  </w:font>
  <w:font w:name="Open Sans ExtraBold">
    <w:panose1 w:val="00000000000000000000"/>
    <w:charset w:val="00"/>
    <w:family w:val="auto"/>
    <w:pitch w:val="variable"/>
    <w:sig w:usb0="E00002FF" w:usb1="4000201B" w:usb2="00000028" w:usb3="00000000" w:csb0="0000019F" w:csb1="00000000"/>
  </w:font>
  <w:font w:name="Open Sans Medium">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53"/>
    </w:tblGrid>
    <w:tr w:rsidR="00554424" w:rsidRPr="006820A1" w14:paraId="584D75C4" w14:textId="77777777" w:rsidTr="00EF0E65">
      <w:trPr>
        <w:trHeight w:hRule="exact" w:val="397"/>
      </w:trPr>
      <w:tc>
        <w:tcPr>
          <w:tcW w:w="8789" w:type="dxa"/>
        </w:tcPr>
        <w:p w14:paraId="2D2995FD" w14:textId="474CEFFA" w:rsidR="00554424" w:rsidRPr="006820A1" w:rsidRDefault="00554424" w:rsidP="00554424">
          <w:pPr>
            <w:pStyle w:val="Footer0"/>
            <w:rPr>
              <w:rFonts w:ascii="Open Sans" w:hAnsi="Open Sans" w:cs="Open Sans"/>
            </w:rPr>
          </w:pPr>
          <w:r w:rsidRPr="006820A1">
            <w:rPr>
              <w:rFonts w:ascii="Open Sans" w:hAnsi="Open Sans" w:cs="Open Sans"/>
            </w:rPr>
            <w:t>© 202</w:t>
          </w:r>
          <w:r w:rsidR="00C44C25">
            <w:rPr>
              <w:rFonts w:ascii="Open Sans" w:hAnsi="Open Sans" w:cs="Open Sans"/>
            </w:rPr>
            <w:t>6</w:t>
          </w:r>
          <w:r w:rsidRPr="006820A1">
            <w:rPr>
              <w:rFonts w:ascii="Open Sans" w:hAnsi="Open Sans" w:cs="Open Sans"/>
            </w:rPr>
            <w:t xml:space="preserve"> AQA </w:t>
          </w:r>
        </w:p>
      </w:tc>
      <w:tc>
        <w:tcPr>
          <w:tcW w:w="853" w:type="dxa"/>
        </w:tcPr>
        <w:p w14:paraId="2F6BDEC2" w14:textId="77777777" w:rsidR="00554424" w:rsidRPr="006820A1" w:rsidRDefault="00554424" w:rsidP="00554424">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w:t>
          </w:r>
        </w:p>
      </w:tc>
    </w:tr>
  </w:tbl>
  <w:p w14:paraId="2EABD05F" w14:textId="7F6A58D2" w:rsidR="00120F1C" w:rsidRDefault="00120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53"/>
    </w:tblGrid>
    <w:tr w:rsidR="00F459FB" w:rsidRPr="006820A1" w14:paraId="2A6BFD57" w14:textId="77777777" w:rsidTr="00C62185">
      <w:trPr>
        <w:trHeight w:hRule="exact" w:val="397"/>
      </w:trPr>
      <w:tc>
        <w:tcPr>
          <w:tcW w:w="8789" w:type="dxa"/>
        </w:tcPr>
        <w:p w14:paraId="2F65EFE1" w14:textId="238D2361" w:rsidR="00F459FB" w:rsidRPr="006820A1" w:rsidRDefault="00F459FB" w:rsidP="00F459FB">
          <w:pPr>
            <w:pStyle w:val="Footer0"/>
            <w:rPr>
              <w:rFonts w:ascii="Open Sans" w:hAnsi="Open Sans" w:cs="Open Sans"/>
            </w:rPr>
          </w:pPr>
          <w:r w:rsidRPr="006820A1">
            <w:rPr>
              <w:rFonts w:ascii="Open Sans" w:hAnsi="Open Sans" w:cs="Open Sans"/>
            </w:rPr>
            <w:t>© 202</w:t>
          </w:r>
          <w:r w:rsidR="00C44C25">
            <w:rPr>
              <w:rFonts w:ascii="Open Sans" w:hAnsi="Open Sans" w:cs="Open Sans"/>
            </w:rPr>
            <w:t>6</w:t>
          </w:r>
          <w:r w:rsidRPr="006820A1">
            <w:rPr>
              <w:rFonts w:ascii="Open Sans" w:hAnsi="Open Sans" w:cs="Open Sans"/>
            </w:rPr>
            <w:t xml:space="preserve"> AQA </w:t>
          </w:r>
        </w:p>
      </w:tc>
      <w:tc>
        <w:tcPr>
          <w:tcW w:w="853" w:type="dxa"/>
        </w:tcPr>
        <w:p w14:paraId="74B04C4C" w14:textId="77777777" w:rsidR="00F459FB" w:rsidRPr="006820A1" w:rsidRDefault="00F459FB" w:rsidP="00F459FB">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w:t>
          </w:r>
        </w:p>
      </w:tc>
    </w:tr>
  </w:tbl>
  <w:p w14:paraId="552F2064" w14:textId="380AB67E" w:rsidR="00120F1C" w:rsidRDefault="00120F1C" w:rsidP="00F45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53"/>
    </w:tblGrid>
    <w:tr w:rsidR="00554424" w:rsidRPr="006820A1" w14:paraId="1FA4A0E5" w14:textId="77777777" w:rsidTr="00EF0E65">
      <w:trPr>
        <w:trHeight w:hRule="exact" w:val="397"/>
      </w:trPr>
      <w:tc>
        <w:tcPr>
          <w:tcW w:w="8789" w:type="dxa"/>
        </w:tcPr>
        <w:p w14:paraId="26097976" w14:textId="45B5DE7E" w:rsidR="00554424" w:rsidRPr="006820A1" w:rsidRDefault="00554424" w:rsidP="00554424">
          <w:pPr>
            <w:pStyle w:val="Footer0"/>
            <w:rPr>
              <w:rFonts w:ascii="Open Sans" w:hAnsi="Open Sans" w:cs="Open Sans"/>
            </w:rPr>
          </w:pPr>
          <w:r w:rsidRPr="006820A1">
            <w:rPr>
              <w:rFonts w:ascii="Open Sans" w:hAnsi="Open Sans" w:cs="Open Sans"/>
            </w:rPr>
            <w:t>© 202</w:t>
          </w:r>
          <w:r w:rsidR="00C44C25">
            <w:rPr>
              <w:rFonts w:ascii="Open Sans" w:hAnsi="Open Sans" w:cs="Open Sans"/>
            </w:rPr>
            <w:t>6</w:t>
          </w:r>
          <w:r w:rsidRPr="006820A1">
            <w:rPr>
              <w:rFonts w:ascii="Open Sans" w:hAnsi="Open Sans" w:cs="Open Sans"/>
            </w:rPr>
            <w:t xml:space="preserve"> AQA </w:t>
          </w:r>
        </w:p>
      </w:tc>
      <w:tc>
        <w:tcPr>
          <w:tcW w:w="853" w:type="dxa"/>
        </w:tcPr>
        <w:p w14:paraId="548579F5" w14:textId="77777777" w:rsidR="00554424" w:rsidRPr="006820A1" w:rsidRDefault="00554424" w:rsidP="00554424">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w:t>
          </w:r>
        </w:p>
      </w:tc>
    </w:tr>
  </w:tbl>
  <w:p w14:paraId="09BD3275" w14:textId="0972D01B" w:rsidR="00120F1C" w:rsidRDefault="00120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53"/>
    </w:tblGrid>
    <w:tr w:rsidR="00955B89" w:rsidRPr="006820A1" w14:paraId="78EE54C5" w14:textId="77777777" w:rsidTr="00EF0E65">
      <w:trPr>
        <w:trHeight w:hRule="exact" w:val="397"/>
      </w:trPr>
      <w:tc>
        <w:tcPr>
          <w:tcW w:w="8789" w:type="dxa"/>
        </w:tcPr>
        <w:p w14:paraId="787A8B0F" w14:textId="27C12F4D" w:rsidR="00955B89" w:rsidRPr="006820A1" w:rsidRDefault="00955B89" w:rsidP="00554424">
          <w:pPr>
            <w:pStyle w:val="Footer0"/>
            <w:rPr>
              <w:rFonts w:ascii="Open Sans" w:hAnsi="Open Sans" w:cs="Open Sans"/>
            </w:rPr>
          </w:pPr>
          <w:r w:rsidRPr="006820A1">
            <w:rPr>
              <w:rFonts w:ascii="Open Sans" w:hAnsi="Open Sans" w:cs="Open Sans"/>
            </w:rPr>
            <w:t>© 202</w:t>
          </w:r>
          <w:r w:rsidR="00C44C25">
            <w:rPr>
              <w:rFonts w:ascii="Open Sans" w:hAnsi="Open Sans" w:cs="Open Sans"/>
            </w:rPr>
            <w:t>6</w:t>
          </w:r>
          <w:r w:rsidRPr="006820A1">
            <w:rPr>
              <w:rFonts w:ascii="Open Sans" w:hAnsi="Open Sans" w:cs="Open Sans"/>
            </w:rPr>
            <w:t xml:space="preserve"> </w:t>
          </w:r>
          <w:r w:rsidR="00F459FB" w:rsidRPr="006820A1">
            <w:rPr>
              <w:rFonts w:ascii="Open Sans" w:hAnsi="Open Sans" w:cs="Open Sans"/>
            </w:rPr>
            <w:t xml:space="preserve">AQA </w:t>
          </w:r>
          <w:r w:rsidR="00F459FB">
            <w:rPr>
              <w:rFonts w:ascii="Open Sans" w:hAnsi="Open Sans" w:cs="Open Sans"/>
            </w:rPr>
            <w:t>and</w:t>
          </w:r>
          <w:r>
            <w:rPr>
              <w:rFonts w:ascii="Open Sans" w:hAnsi="Open Sans" w:cs="Open Sans"/>
            </w:rPr>
            <w:t xml:space="preserve"> its licensors. All rights reserved.</w:t>
          </w:r>
        </w:p>
      </w:tc>
      <w:tc>
        <w:tcPr>
          <w:tcW w:w="853" w:type="dxa"/>
        </w:tcPr>
        <w:p w14:paraId="1035BF08" w14:textId="77777777" w:rsidR="00955B89" w:rsidRPr="006820A1" w:rsidRDefault="00955B89" w:rsidP="00554424">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sidRPr="006820A1">
            <w:rPr>
              <w:rFonts w:ascii="Open Sans" w:hAnsi="Open Sans" w:cs="Open Sans"/>
              <w:noProof/>
            </w:rPr>
            <w:t>2</w:t>
          </w:r>
          <w:r w:rsidRPr="006820A1">
            <w:rPr>
              <w:rFonts w:ascii="Open Sans" w:hAnsi="Open Sans" w:cs="Open Sans"/>
              <w:noProof/>
            </w:rPr>
            <w:fldChar w:fldCharType="end"/>
          </w:r>
          <w:r w:rsidRPr="006820A1">
            <w:rPr>
              <w:rFonts w:ascii="Open Sans" w:hAnsi="Open Sans" w:cs="Open Sans"/>
              <w:noProof/>
            </w:rPr>
            <w:t xml:space="preserve"> </w:t>
          </w:r>
        </w:p>
      </w:tc>
    </w:tr>
  </w:tbl>
  <w:p w14:paraId="6A36F29D" w14:textId="6D255B64" w:rsidR="00955B89" w:rsidRDefault="0095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5AE6" w14:textId="77777777" w:rsidR="00175593" w:rsidRDefault="00765E08">
      <w:pPr>
        <w:spacing w:before="0" w:after="0"/>
      </w:pPr>
      <w:r>
        <w:separator/>
      </w:r>
    </w:p>
  </w:footnote>
  <w:footnote w:type="continuationSeparator" w:id="0">
    <w:p w14:paraId="006DE736" w14:textId="77777777" w:rsidR="00175593" w:rsidRDefault="00765E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7C58" w14:textId="32C0F488" w:rsidR="00554424" w:rsidRPr="00447501" w:rsidRDefault="001B3389" w:rsidP="00554424">
    <w:pPr>
      <w:pStyle w:val="HeaderAQA"/>
      <w:spacing w:after="360"/>
      <w:jc w:val="right"/>
      <w:rPr>
        <w:rFonts w:ascii="Open Sans Medium" w:hAnsi="Open Sans Medium" w:cs="Open Sans Medium"/>
        <w:sz w:val="24"/>
      </w:rPr>
    </w:pPr>
    <w:bookmarkStart w:id="0" w:name="_Hlk141878605"/>
    <w:bookmarkStart w:id="1" w:name="_Hlk141878606"/>
    <w:bookmarkStart w:id="2" w:name="_Hlk141878609"/>
    <w:bookmarkStart w:id="3" w:name="_Hlk141878610"/>
    <w:r>
      <w:rPr>
        <w:rFonts w:ascii="Open Sans Medium" w:hAnsi="Open Sans Medium" w:cs="Open Sans Medium"/>
        <w:sz w:val="24"/>
      </w:rPr>
      <w:t xml:space="preserve">GCSE </w:t>
    </w:r>
    <w:r w:rsidR="00554424">
      <w:rPr>
        <w:rFonts w:ascii="Open Sans Medium" w:hAnsi="Open Sans Medium" w:cs="Open Sans Medium"/>
        <w:sz w:val="24"/>
      </w:rPr>
      <w:t>ART AND DESIGN</w:t>
    </w:r>
    <w:r w:rsidR="00554424" w:rsidRPr="00447501">
      <w:rPr>
        <w:rFonts w:ascii="Open Sans Medium" w:hAnsi="Open Sans Medium" w:cs="Open Sans Medium"/>
        <w:sz w:val="24"/>
      </w:rPr>
      <w:t xml:space="preserve"> – </w:t>
    </w:r>
    <w:r w:rsidR="00554424">
      <w:rPr>
        <w:rFonts w:ascii="Open Sans Medium" w:hAnsi="Open Sans Medium" w:cs="Open Sans Medium"/>
        <w:sz w:val="24"/>
      </w:rPr>
      <w:t>820</w:t>
    </w:r>
    <w:r w:rsidR="00A27185">
      <w:rPr>
        <w:rFonts w:ascii="Open Sans Medium" w:hAnsi="Open Sans Medium" w:cs="Open Sans Medium"/>
        <w:sz w:val="24"/>
      </w:rPr>
      <w:t>5</w:t>
    </w:r>
    <w:r w:rsidR="00554424">
      <w:rPr>
        <w:rFonts w:ascii="Open Sans Medium" w:hAnsi="Open Sans Medium" w:cs="Open Sans Medium"/>
        <w:sz w:val="24"/>
      </w:rPr>
      <w:t xml:space="preserve"> </w:t>
    </w:r>
    <w:r w:rsidR="00554424" w:rsidRPr="00447501">
      <w:rPr>
        <w:rFonts w:ascii="Open Sans Medium" w:hAnsi="Open Sans Medium" w:cs="Open Sans Medium"/>
        <w:sz w:val="24"/>
      </w:rPr>
      <w:t xml:space="preserve">– </w:t>
    </w:r>
    <w:r w:rsidR="00955B89">
      <w:rPr>
        <w:rFonts w:ascii="Open Sans Medium" w:hAnsi="Open Sans Medium" w:cs="Open Sans Medium"/>
        <w:sz w:val="24"/>
      </w:rPr>
      <w:t>THREE-DIMENSIONAL</w:t>
    </w:r>
    <w:r w:rsidR="007E5BF6">
      <w:rPr>
        <w:rFonts w:ascii="Open Sans Medium" w:hAnsi="Open Sans Medium" w:cs="Open Sans Medium"/>
        <w:sz w:val="24"/>
      </w:rPr>
      <w:t xml:space="preserve"> DESIGN</w:t>
    </w:r>
    <w:r w:rsidR="00554424">
      <w:rPr>
        <w:rFonts w:ascii="Open Sans Medium" w:hAnsi="Open Sans Medium" w:cs="Open Sans Medium"/>
        <w:sz w:val="24"/>
      </w:rPr>
      <w:t xml:space="preserve"> </w:t>
    </w:r>
    <w:r w:rsidR="00554424" w:rsidRPr="00447501">
      <w:rPr>
        <w:rFonts w:ascii="Open Sans Medium" w:hAnsi="Open Sans Medium" w:cs="Open Sans Medium"/>
        <w:sz w:val="24"/>
      </w:rPr>
      <w:t>–</w:t>
    </w:r>
    <w:r w:rsidR="00554424">
      <w:rPr>
        <w:rFonts w:ascii="Open Sans Medium" w:hAnsi="Open Sans Medium" w:cs="Open Sans Medium"/>
        <w:sz w:val="24"/>
      </w:rPr>
      <w:t xml:space="preserve"> SCHEME OF WORK</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01EE" w14:textId="77777777" w:rsidR="00120F1C" w:rsidRDefault="00F957F6">
    <w:pPr>
      <w:pStyle w:val="Header"/>
    </w:pPr>
    <w:r>
      <w:rPr>
        <w:noProof/>
      </w:rPr>
      <w:drawing>
        <wp:anchor distT="0" distB="0" distL="114300" distR="114300" simplePos="0" relativeHeight="251659264" behindDoc="0" locked="0" layoutInCell="1" allowOverlap="1" wp14:anchorId="14759F1B" wp14:editId="7F659370">
          <wp:simplePos x="0" y="0"/>
          <wp:positionH relativeFrom="page">
            <wp:posOffset>-104227</wp:posOffset>
          </wp:positionH>
          <wp:positionV relativeFrom="page">
            <wp:posOffset>1709953</wp:posOffset>
          </wp:positionV>
          <wp:extent cx="824400" cy="576000"/>
          <wp:effectExtent l="0" t="2858" r="0" b="0"/>
          <wp:wrapNone/>
          <wp:docPr id="633307582" name="Graphic 63330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6D63E93" wp14:editId="142B763B">
          <wp:extent cx="1511300" cy="876300"/>
          <wp:effectExtent l="0" t="0" r="0" b="0"/>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B205" w14:textId="5B8DB636" w:rsidR="00554424" w:rsidRPr="00447501" w:rsidRDefault="001B3389" w:rsidP="00554424">
    <w:pPr>
      <w:pStyle w:val="HeaderAQA"/>
      <w:spacing w:after="360"/>
      <w:jc w:val="right"/>
      <w:rPr>
        <w:rFonts w:ascii="Open Sans Medium" w:hAnsi="Open Sans Medium" w:cs="Open Sans Medium"/>
        <w:sz w:val="24"/>
      </w:rPr>
    </w:pPr>
    <w:r>
      <w:rPr>
        <w:rFonts w:ascii="Open Sans Medium" w:hAnsi="Open Sans Medium" w:cs="Open Sans Medium"/>
        <w:sz w:val="24"/>
      </w:rPr>
      <w:t xml:space="preserve">GCSE </w:t>
    </w:r>
    <w:r w:rsidR="00554424">
      <w:rPr>
        <w:rFonts w:ascii="Open Sans Medium" w:hAnsi="Open Sans Medium" w:cs="Open Sans Medium"/>
        <w:sz w:val="24"/>
      </w:rPr>
      <w:t>ART AND DESIGN</w:t>
    </w:r>
    <w:r w:rsidR="00554424" w:rsidRPr="00447501">
      <w:rPr>
        <w:rFonts w:ascii="Open Sans Medium" w:hAnsi="Open Sans Medium" w:cs="Open Sans Medium"/>
        <w:sz w:val="24"/>
      </w:rPr>
      <w:t xml:space="preserve"> – </w:t>
    </w:r>
    <w:r w:rsidR="00554424">
      <w:rPr>
        <w:rFonts w:ascii="Open Sans Medium" w:hAnsi="Open Sans Medium" w:cs="Open Sans Medium"/>
        <w:sz w:val="24"/>
      </w:rPr>
      <w:t>820</w:t>
    </w:r>
    <w:r>
      <w:rPr>
        <w:rFonts w:ascii="Open Sans Medium" w:hAnsi="Open Sans Medium" w:cs="Open Sans Medium"/>
        <w:sz w:val="24"/>
      </w:rPr>
      <w:t>5</w:t>
    </w:r>
    <w:r w:rsidR="00554424">
      <w:rPr>
        <w:rFonts w:ascii="Open Sans Medium" w:hAnsi="Open Sans Medium" w:cs="Open Sans Medium"/>
        <w:sz w:val="24"/>
      </w:rPr>
      <w:t xml:space="preserve"> </w:t>
    </w:r>
    <w:r w:rsidR="00554424" w:rsidRPr="00447501">
      <w:rPr>
        <w:rFonts w:ascii="Open Sans Medium" w:hAnsi="Open Sans Medium" w:cs="Open Sans Medium"/>
        <w:sz w:val="24"/>
      </w:rPr>
      <w:t>–</w:t>
    </w:r>
    <w:r w:rsidR="00955B89">
      <w:rPr>
        <w:rFonts w:ascii="Open Sans Medium" w:hAnsi="Open Sans Medium" w:cs="Open Sans Medium"/>
        <w:sz w:val="24"/>
      </w:rPr>
      <w:t>THREE-</w:t>
    </w:r>
    <w:r w:rsidR="00E05043">
      <w:rPr>
        <w:rFonts w:ascii="Open Sans Medium" w:hAnsi="Open Sans Medium" w:cs="Open Sans Medium"/>
        <w:sz w:val="24"/>
      </w:rPr>
      <w:t>D</w:t>
    </w:r>
    <w:r w:rsidR="00955B89">
      <w:rPr>
        <w:rFonts w:ascii="Open Sans Medium" w:hAnsi="Open Sans Medium" w:cs="Open Sans Medium"/>
        <w:sz w:val="24"/>
      </w:rPr>
      <w:t>IMENSIONAL</w:t>
    </w:r>
    <w:r w:rsidR="00E05043">
      <w:rPr>
        <w:rFonts w:ascii="Open Sans Medium" w:hAnsi="Open Sans Medium" w:cs="Open Sans Medium"/>
        <w:sz w:val="24"/>
      </w:rPr>
      <w:t xml:space="preserve"> DESIGN</w:t>
    </w:r>
    <w:r w:rsidR="00554424" w:rsidRPr="00447501">
      <w:rPr>
        <w:rFonts w:ascii="Open Sans Medium" w:hAnsi="Open Sans Medium" w:cs="Open Sans Medium"/>
        <w:sz w:val="24"/>
      </w:rPr>
      <w:t>–</w:t>
    </w:r>
    <w:r w:rsidR="00554424">
      <w:rPr>
        <w:rFonts w:ascii="Open Sans Medium" w:hAnsi="Open Sans Medium" w:cs="Open Sans Medium"/>
        <w:sz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28EE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77EE8"/>
    <w:multiLevelType w:val="hybridMultilevel"/>
    <w:tmpl w:val="97B2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4BF3234"/>
    <w:multiLevelType w:val="hybridMultilevel"/>
    <w:tmpl w:val="ACFEF9DE"/>
    <w:name w:val="Numbered list 26"/>
    <w:lvl w:ilvl="0" w:tplc="CCF203F8">
      <w:numFmt w:val="bullet"/>
      <w:lvlText w:val=""/>
      <w:lvlJc w:val="left"/>
      <w:pPr>
        <w:ind w:left="0" w:firstLine="0"/>
      </w:pPr>
      <w:rPr>
        <w:rFonts w:ascii="Symbol" w:hAnsi="Symbol"/>
      </w:rPr>
    </w:lvl>
    <w:lvl w:ilvl="1" w:tplc="A3EE69E8">
      <w:numFmt w:val="bullet"/>
      <w:lvlText w:val="o"/>
      <w:lvlJc w:val="left"/>
      <w:pPr>
        <w:ind w:left="720" w:firstLine="0"/>
      </w:pPr>
      <w:rPr>
        <w:rFonts w:ascii="Courier New" w:hAnsi="Courier New" w:cs="Courier New"/>
      </w:rPr>
    </w:lvl>
    <w:lvl w:ilvl="2" w:tplc="69206DEE">
      <w:numFmt w:val="bullet"/>
      <w:lvlText w:val=""/>
      <w:lvlJc w:val="left"/>
      <w:pPr>
        <w:ind w:left="1440" w:firstLine="0"/>
      </w:pPr>
      <w:rPr>
        <w:rFonts w:ascii="Wingdings" w:eastAsia="Wingdings" w:hAnsi="Wingdings" w:cs="Wingdings"/>
      </w:rPr>
    </w:lvl>
    <w:lvl w:ilvl="3" w:tplc="C3B0B7C2">
      <w:numFmt w:val="bullet"/>
      <w:lvlText w:val=""/>
      <w:lvlJc w:val="left"/>
      <w:pPr>
        <w:ind w:left="2160" w:firstLine="0"/>
      </w:pPr>
      <w:rPr>
        <w:rFonts w:ascii="Symbol" w:hAnsi="Symbol"/>
      </w:rPr>
    </w:lvl>
    <w:lvl w:ilvl="4" w:tplc="1528177E">
      <w:numFmt w:val="bullet"/>
      <w:lvlText w:val="o"/>
      <w:lvlJc w:val="left"/>
      <w:pPr>
        <w:ind w:left="2880" w:firstLine="0"/>
      </w:pPr>
      <w:rPr>
        <w:rFonts w:ascii="Courier New" w:hAnsi="Courier New" w:cs="Courier New"/>
      </w:rPr>
    </w:lvl>
    <w:lvl w:ilvl="5" w:tplc="92926E90">
      <w:numFmt w:val="bullet"/>
      <w:lvlText w:val=""/>
      <w:lvlJc w:val="left"/>
      <w:pPr>
        <w:ind w:left="3600" w:firstLine="0"/>
      </w:pPr>
      <w:rPr>
        <w:rFonts w:ascii="Wingdings" w:eastAsia="Wingdings" w:hAnsi="Wingdings" w:cs="Wingdings"/>
      </w:rPr>
    </w:lvl>
    <w:lvl w:ilvl="6" w:tplc="2A86BBBE">
      <w:numFmt w:val="bullet"/>
      <w:lvlText w:val=""/>
      <w:lvlJc w:val="left"/>
      <w:pPr>
        <w:ind w:left="4320" w:firstLine="0"/>
      </w:pPr>
      <w:rPr>
        <w:rFonts w:ascii="Symbol" w:hAnsi="Symbol"/>
      </w:rPr>
    </w:lvl>
    <w:lvl w:ilvl="7" w:tplc="218A03AA">
      <w:numFmt w:val="bullet"/>
      <w:lvlText w:val="o"/>
      <w:lvlJc w:val="left"/>
      <w:pPr>
        <w:ind w:left="5040" w:firstLine="0"/>
      </w:pPr>
      <w:rPr>
        <w:rFonts w:ascii="Courier New" w:hAnsi="Courier New" w:cs="Courier New"/>
      </w:rPr>
    </w:lvl>
    <w:lvl w:ilvl="8" w:tplc="D9BC9584">
      <w:numFmt w:val="bullet"/>
      <w:lvlText w:val=""/>
      <w:lvlJc w:val="left"/>
      <w:pPr>
        <w:ind w:left="5760" w:firstLine="0"/>
      </w:pPr>
      <w:rPr>
        <w:rFonts w:ascii="Wingdings" w:eastAsia="Wingdings" w:hAnsi="Wingdings" w:cs="Wingdings"/>
      </w:rPr>
    </w:lvl>
  </w:abstractNum>
  <w:abstractNum w:abstractNumId="3" w15:restartNumberingAfterBreak="0">
    <w:nsid w:val="05164B6B"/>
    <w:multiLevelType w:val="hybridMultilevel"/>
    <w:tmpl w:val="609E05E4"/>
    <w:lvl w:ilvl="0" w:tplc="1F80C796">
      <w:start w:val="1"/>
      <w:numFmt w:val="bullet"/>
      <w:lvlText w:val="o"/>
      <w:lvlJc w:val="left"/>
      <w:pPr>
        <w:ind w:left="928" w:hanging="360"/>
      </w:pPr>
      <w:rPr>
        <w:rFonts w:ascii="Courier New" w:hAnsi="Courier New"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4" w15:restartNumberingAfterBreak="0">
    <w:nsid w:val="08AE3012"/>
    <w:multiLevelType w:val="hybridMultilevel"/>
    <w:tmpl w:val="DFC88DB6"/>
    <w:name w:val="Numbered list 34"/>
    <w:lvl w:ilvl="0" w:tplc="040ECCC2">
      <w:numFmt w:val="bullet"/>
      <w:lvlText w:val=""/>
      <w:lvlJc w:val="left"/>
      <w:pPr>
        <w:ind w:left="0" w:firstLine="0"/>
      </w:pPr>
      <w:rPr>
        <w:rFonts w:ascii="Symbol" w:hAnsi="Symbol"/>
      </w:rPr>
    </w:lvl>
    <w:lvl w:ilvl="1" w:tplc="BB2AF272">
      <w:numFmt w:val="bullet"/>
      <w:lvlText w:val="o"/>
      <w:lvlJc w:val="left"/>
      <w:pPr>
        <w:ind w:left="720" w:firstLine="0"/>
      </w:pPr>
      <w:rPr>
        <w:rFonts w:ascii="Courier New" w:hAnsi="Courier New" w:cs="Courier New"/>
      </w:rPr>
    </w:lvl>
    <w:lvl w:ilvl="2" w:tplc="879E38C0">
      <w:numFmt w:val="bullet"/>
      <w:lvlText w:val=""/>
      <w:lvlJc w:val="left"/>
      <w:pPr>
        <w:ind w:left="1440" w:firstLine="0"/>
      </w:pPr>
      <w:rPr>
        <w:rFonts w:ascii="Wingdings" w:eastAsia="Wingdings" w:hAnsi="Wingdings" w:cs="Wingdings"/>
      </w:rPr>
    </w:lvl>
    <w:lvl w:ilvl="3" w:tplc="93BC0804">
      <w:numFmt w:val="bullet"/>
      <w:lvlText w:val=""/>
      <w:lvlJc w:val="left"/>
      <w:pPr>
        <w:ind w:left="2160" w:firstLine="0"/>
      </w:pPr>
      <w:rPr>
        <w:rFonts w:ascii="Symbol" w:hAnsi="Symbol"/>
      </w:rPr>
    </w:lvl>
    <w:lvl w:ilvl="4" w:tplc="F9F26360">
      <w:numFmt w:val="bullet"/>
      <w:lvlText w:val="o"/>
      <w:lvlJc w:val="left"/>
      <w:pPr>
        <w:ind w:left="2880" w:firstLine="0"/>
      </w:pPr>
      <w:rPr>
        <w:rFonts w:ascii="Courier New" w:hAnsi="Courier New" w:cs="Courier New"/>
      </w:rPr>
    </w:lvl>
    <w:lvl w:ilvl="5" w:tplc="F8765FD0">
      <w:numFmt w:val="bullet"/>
      <w:lvlText w:val=""/>
      <w:lvlJc w:val="left"/>
      <w:pPr>
        <w:ind w:left="3600" w:firstLine="0"/>
      </w:pPr>
      <w:rPr>
        <w:rFonts w:ascii="Wingdings" w:eastAsia="Wingdings" w:hAnsi="Wingdings" w:cs="Wingdings"/>
      </w:rPr>
    </w:lvl>
    <w:lvl w:ilvl="6" w:tplc="057E1F20">
      <w:numFmt w:val="bullet"/>
      <w:lvlText w:val=""/>
      <w:lvlJc w:val="left"/>
      <w:pPr>
        <w:ind w:left="4320" w:firstLine="0"/>
      </w:pPr>
      <w:rPr>
        <w:rFonts w:ascii="Symbol" w:hAnsi="Symbol"/>
      </w:rPr>
    </w:lvl>
    <w:lvl w:ilvl="7" w:tplc="7F0A07E2">
      <w:numFmt w:val="bullet"/>
      <w:lvlText w:val="o"/>
      <w:lvlJc w:val="left"/>
      <w:pPr>
        <w:ind w:left="5040" w:firstLine="0"/>
      </w:pPr>
      <w:rPr>
        <w:rFonts w:ascii="Courier New" w:hAnsi="Courier New" w:cs="Courier New"/>
      </w:rPr>
    </w:lvl>
    <w:lvl w:ilvl="8" w:tplc="CA64F50C">
      <w:numFmt w:val="bullet"/>
      <w:lvlText w:val=""/>
      <w:lvlJc w:val="left"/>
      <w:pPr>
        <w:ind w:left="5760" w:firstLine="0"/>
      </w:pPr>
      <w:rPr>
        <w:rFonts w:ascii="Wingdings" w:eastAsia="Wingdings" w:hAnsi="Wingdings" w:cs="Wingdings"/>
      </w:rPr>
    </w:lvl>
  </w:abstractNum>
  <w:abstractNum w:abstractNumId="5" w15:restartNumberingAfterBreak="0">
    <w:nsid w:val="0AB2119E"/>
    <w:multiLevelType w:val="hybridMultilevel"/>
    <w:tmpl w:val="3E8618DA"/>
    <w:name w:val="Numbered list 21"/>
    <w:lvl w:ilvl="0" w:tplc="D7A42A00">
      <w:numFmt w:val="bullet"/>
      <w:lvlText w:val=""/>
      <w:lvlJc w:val="left"/>
      <w:pPr>
        <w:ind w:left="0" w:firstLine="0"/>
      </w:pPr>
      <w:rPr>
        <w:rFonts w:ascii="Symbol" w:hAnsi="Symbol"/>
      </w:rPr>
    </w:lvl>
    <w:lvl w:ilvl="1" w:tplc="8A30E594">
      <w:numFmt w:val="bullet"/>
      <w:lvlText w:val="o"/>
      <w:lvlJc w:val="left"/>
      <w:pPr>
        <w:ind w:left="720" w:firstLine="0"/>
      </w:pPr>
      <w:rPr>
        <w:rFonts w:ascii="Courier New" w:hAnsi="Courier New" w:cs="Courier New"/>
      </w:rPr>
    </w:lvl>
    <w:lvl w:ilvl="2" w:tplc="EA42980E">
      <w:numFmt w:val="bullet"/>
      <w:lvlText w:val=""/>
      <w:lvlJc w:val="left"/>
      <w:pPr>
        <w:ind w:left="1440" w:firstLine="0"/>
      </w:pPr>
      <w:rPr>
        <w:rFonts w:ascii="Wingdings" w:eastAsia="Wingdings" w:hAnsi="Wingdings" w:cs="Wingdings"/>
      </w:rPr>
    </w:lvl>
    <w:lvl w:ilvl="3" w:tplc="BC883764">
      <w:numFmt w:val="bullet"/>
      <w:lvlText w:val=""/>
      <w:lvlJc w:val="left"/>
      <w:pPr>
        <w:ind w:left="2160" w:firstLine="0"/>
      </w:pPr>
      <w:rPr>
        <w:rFonts w:ascii="Symbol" w:hAnsi="Symbol"/>
      </w:rPr>
    </w:lvl>
    <w:lvl w:ilvl="4" w:tplc="5DBECF86">
      <w:numFmt w:val="bullet"/>
      <w:lvlText w:val="o"/>
      <w:lvlJc w:val="left"/>
      <w:pPr>
        <w:ind w:left="2880" w:firstLine="0"/>
      </w:pPr>
      <w:rPr>
        <w:rFonts w:ascii="Courier New" w:hAnsi="Courier New" w:cs="Courier New"/>
      </w:rPr>
    </w:lvl>
    <w:lvl w:ilvl="5" w:tplc="BE5AF822">
      <w:numFmt w:val="bullet"/>
      <w:lvlText w:val=""/>
      <w:lvlJc w:val="left"/>
      <w:pPr>
        <w:ind w:left="3600" w:firstLine="0"/>
      </w:pPr>
      <w:rPr>
        <w:rFonts w:ascii="Wingdings" w:eastAsia="Wingdings" w:hAnsi="Wingdings" w:cs="Wingdings"/>
      </w:rPr>
    </w:lvl>
    <w:lvl w:ilvl="6" w:tplc="CCFEEB78">
      <w:numFmt w:val="bullet"/>
      <w:lvlText w:val=""/>
      <w:lvlJc w:val="left"/>
      <w:pPr>
        <w:ind w:left="4320" w:firstLine="0"/>
      </w:pPr>
      <w:rPr>
        <w:rFonts w:ascii="Symbol" w:hAnsi="Symbol"/>
      </w:rPr>
    </w:lvl>
    <w:lvl w:ilvl="7" w:tplc="E45A0A60">
      <w:numFmt w:val="bullet"/>
      <w:lvlText w:val="o"/>
      <w:lvlJc w:val="left"/>
      <w:pPr>
        <w:ind w:left="5040" w:firstLine="0"/>
      </w:pPr>
      <w:rPr>
        <w:rFonts w:ascii="Courier New" w:hAnsi="Courier New" w:cs="Courier New"/>
      </w:rPr>
    </w:lvl>
    <w:lvl w:ilvl="8" w:tplc="405A2E90">
      <w:numFmt w:val="bullet"/>
      <w:lvlText w:val=""/>
      <w:lvlJc w:val="left"/>
      <w:pPr>
        <w:ind w:left="5760" w:firstLine="0"/>
      </w:pPr>
      <w:rPr>
        <w:rFonts w:ascii="Wingdings" w:eastAsia="Wingdings" w:hAnsi="Wingdings" w:cs="Wingdings"/>
      </w:rPr>
    </w:lvl>
  </w:abstractNum>
  <w:abstractNum w:abstractNumId="6" w15:restartNumberingAfterBreak="0">
    <w:nsid w:val="0C7802AF"/>
    <w:multiLevelType w:val="hybridMultilevel"/>
    <w:tmpl w:val="300EF8F2"/>
    <w:name w:val="Numbered list 17"/>
    <w:lvl w:ilvl="0" w:tplc="28FA49E4">
      <w:numFmt w:val="bullet"/>
      <w:lvlText w:val="o"/>
      <w:lvlJc w:val="left"/>
      <w:pPr>
        <w:ind w:left="471" w:firstLine="0"/>
      </w:pPr>
      <w:rPr>
        <w:rFonts w:ascii="Courier New" w:hAnsi="Courier New" w:cs="Courier New"/>
        <w:b w:val="0"/>
        <w:color w:val="3C2D78"/>
        <w:w w:val="100"/>
        <w:sz w:val="24"/>
        <w:szCs w:val="24"/>
        <w:lang w:val="en-US" w:eastAsia="en-US" w:bidi="ar-SA"/>
      </w:rPr>
    </w:lvl>
    <w:lvl w:ilvl="1" w:tplc="4496AA8E">
      <w:numFmt w:val="bullet"/>
      <w:lvlText w:val="•"/>
      <w:lvlJc w:val="left"/>
      <w:pPr>
        <w:ind w:left="756" w:firstLine="0"/>
      </w:pPr>
      <w:rPr>
        <w:lang w:val="en-US" w:eastAsia="en-US" w:bidi="ar-SA"/>
      </w:rPr>
    </w:lvl>
    <w:lvl w:ilvl="2" w:tplc="B31E2D64">
      <w:numFmt w:val="bullet"/>
      <w:lvlText w:val="•"/>
      <w:lvlJc w:val="left"/>
      <w:pPr>
        <w:ind w:left="1032" w:firstLine="0"/>
      </w:pPr>
      <w:rPr>
        <w:lang w:val="en-US" w:eastAsia="en-US" w:bidi="ar-SA"/>
      </w:rPr>
    </w:lvl>
    <w:lvl w:ilvl="3" w:tplc="CD1C575C">
      <w:numFmt w:val="bullet"/>
      <w:lvlText w:val="•"/>
      <w:lvlJc w:val="left"/>
      <w:pPr>
        <w:ind w:left="1308" w:firstLine="0"/>
      </w:pPr>
      <w:rPr>
        <w:lang w:val="en-US" w:eastAsia="en-US" w:bidi="ar-SA"/>
      </w:rPr>
    </w:lvl>
    <w:lvl w:ilvl="4" w:tplc="CB8670AE">
      <w:numFmt w:val="bullet"/>
      <w:lvlText w:val="•"/>
      <w:lvlJc w:val="left"/>
      <w:pPr>
        <w:ind w:left="1584" w:firstLine="0"/>
      </w:pPr>
      <w:rPr>
        <w:lang w:val="en-US" w:eastAsia="en-US" w:bidi="ar-SA"/>
      </w:rPr>
    </w:lvl>
    <w:lvl w:ilvl="5" w:tplc="315A9458">
      <w:numFmt w:val="bullet"/>
      <w:lvlText w:val="•"/>
      <w:lvlJc w:val="left"/>
      <w:pPr>
        <w:ind w:left="1860" w:firstLine="0"/>
      </w:pPr>
      <w:rPr>
        <w:lang w:val="en-US" w:eastAsia="en-US" w:bidi="ar-SA"/>
      </w:rPr>
    </w:lvl>
    <w:lvl w:ilvl="6" w:tplc="86FCED12">
      <w:numFmt w:val="bullet"/>
      <w:lvlText w:val="•"/>
      <w:lvlJc w:val="left"/>
      <w:pPr>
        <w:ind w:left="2136" w:firstLine="0"/>
      </w:pPr>
      <w:rPr>
        <w:lang w:val="en-US" w:eastAsia="en-US" w:bidi="ar-SA"/>
      </w:rPr>
    </w:lvl>
    <w:lvl w:ilvl="7" w:tplc="5AEC8BA4">
      <w:numFmt w:val="bullet"/>
      <w:lvlText w:val="•"/>
      <w:lvlJc w:val="left"/>
      <w:pPr>
        <w:ind w:left="2412" w:firstLine="0"/>
      </w:pPr>
      <w:rPr>
        <w:lang w:val="en-US" w:eastAsia="en-US" w:bidi="ar-SA"/>
      </w:rPr>
    </w:lvl>
    <w:lvl w:ilvl="8" w:tplc="BB426A4A">
      <w:numFmt w:val="bullet"/>
      <w:lvlText w:val="•"/>
      <w:lvlJc w:val="left"/>
      <w:pPr>
        <w:ind w:left="2688" w:firstLine="0"/>
      </w:pPr>
      <w:rPr>
        <w:lang w:val="en-US" w:eastAsia="en-US" w:bidi="ar-SA"/>
      </w:rPr>
    </w:lvl>
  </w:abstractNum>
  <w:abstractNum w:abstractNumId="7" w15:restartNumberingAfterBreak="0">
    <w:nsid w:val="0D7E3BD5"/>
    <w:multiLevelType w:val="hybridMultilevel"/>
    <w:tmpl w:val="F3BE78D8"/>
    <w:name w:val="Numbered list 29"/>
    <w:lvl w:ilvl="0" w:tplc="89DC5B3E">
      <w:numFmt w:val="bullet"/>
      <w:lvlText w:val=""/>
      <w:lvlJc w:val="left"/>
      <w:pPr>
        <w:ind w:left="0" w:firstLine="0"/>
      </w:pPr>
      <w:rPr>
        <w:rFonts w:ascii="Symbol" w:eastAsia="Symbol" w:hAnsi="Symbol" w:cs="Symbol"/>
        <w:b w:val="0"/>
        <w:w w:val="99"/>
        <w:sz w:val="22"/>
        <w:szCs w:val="22"/>
        <w:lang w:val="en-US" w:eastAsia="en-US" w:bidi="ar-SA"/>
      </w:rPr>
    </w:lvl>
    <w:lvl w:ilvl="1" w:tplc="849263A6">
      <w:numFmt w:val="bullet"/>
      <w:lvlText w:val="o"/>
      <w:lvlJc w:val="left"/>
      <w:pPr>
        <w:ind w:left="720" w:firstLine="0"/>
      </w:pPr>
      <w:rPr>
        <w:rFonts w:ascii="Courier New" w:hAnsi="Courier New" w:cs="Courier New"/>
      </w:rPr>
    </w:lvl>
    <w:lvl w:ilvl="2" w:tplc="5516C8B0">
      <w:numFmt w:val="bullet"/>
      <w:lvlText w:val=""/>
      <w:lvlJc w:val="left"/>
      <w:pPr>
        <w:ind w:left="1440" w:firstLine="0"/>
      </w:pPr>
      <w:rPr>
        <w:rFonts w:ascii="Wingdings" w:eastAsia="Wingdings" w:hAnsi="Wingdings" w:cs="Wingdings"/>
      </w:rPr>
    </w:lvl>
    <w:lvl w:ilvl="3" w:tplc="B682170A">
      <w:numFmt w:val="bullet"/>
      <w:lvlText w:val=""/>
      <w:lvlJc w:val="left"/>
      <w:pPr>
        <w:ind w:left="2160" w:firstLine="0"/>
      </w:pPr>
      <w:rPr>
        <w:rFonts w:ascii="Symbol" w:hAnsi="Symbol"/>
      </w:rPr>
    </w:lvl>
    <w:lvl w:ilvl="4" w:tplc="1C626362">
      <w:numFmt w:val="bullet"/>
      <w:lvlText w:val="o"/>
      <w:lvlJc w:val="left"/>
      <w:pPr>
        <w:ind w:left="2880" w:firstLine="0"/>
      </w:pPr>
      <w:rPr>
        <w:rFonts w:ascii="Courier New" w:hAnsi="Courier New" w:cs="Courier New"/>
      </w:rPr>
    </w:lvl>
    <w:lvl w:ilvl="5" w:tplc="2E82A9CE">
      <w:numFmt w:val="bullet"/>
      <w:lvlText w:val=""/>
      <w:lvlJc w:val="left"/>
      <w:pPr>
        <w:ind w:left="3600" w:firstLine="0"/>
      </w:pPr>
      <w:rPr>
        <w:rFonts w:ascii="Wingdings" w:eastAsia="Wingdings" w:hAnsi="Wingdings" w:cs="Wingdings"/>
      </w:rPr>
    </w:lvl>
    <w:lvl w:ilvl="6" w:tplc="B1349ABC">
      <w:numFmt w:val="bullet"/>
      <w:lvlText w:val=""/>
      <w:lvlJc w:val="left"/>
      <w:pPr>
        <w:ind w:left="4320" w:firstLine="0"/>
      </w:pPr>
      <w:rPr>
        <w:rFonts w:ascii="Symbol" w:hAnsi="Symbol"/>
      </w:rPr>
    </w:lvl>
    <w:lvl w:ilvl="7" w:tplc="C34A9A38">
      <w:numFmt w:val="bullet"/>
      <w:lvlText w:val="o"/>
      <w:lvlJc w:val="left"/>
      <w:pPr>
        <w:ind w:left="5040" w:firstLine="0"/>
      </w:pPr>
      <w:rPr>
        <w:rFonts w:ascii="Courier New" w:hAnsi="Courier New" w:cs="Courier New"/>
      </w:rPr>
    </w:lvl>
    <w:lvl w:ilvl="8" w:tplc="E6A00AA4">
      <w:numFmt w:val="bullet"/>
      <w:lvlText w:val=""/>
      <w:lvlJc w:val="left"/>
      <w:pPr>
        <w:ind w:left="5760" w:firstLine="0"/>
      </w:pPr>
      <w:rPr>
        <w:rFonts w:ascii="Wingdings" w:eastAsia="Wingdings" w:hAnsi="Wingdings" w:cs="Wingdings"/>
      </w:rPr>
    </w:lvl>
  </w:abstractNum>
  <w:abstractNum w:abstractNumId="8" w15:restartNumberingAfterBreak="0">
    <w:nsid w:val="0E6457BD"/>
    <w:multiLevelType w:val="singleLevel"/>
    <w:tmpl w:val="83A4B514"/>
    <w:name w:val="Bullet 22"/>
    <w:lvl w:ilvl="0">
      <w:numFmt w:val="bullet"/>
      <w:lvlText w:val=""/>
      <w:lvlJc w:val="left"/>
      <w:pPr>
        <w:ind w:left="0" w:firstLine="0"/>
      </w:pPr>
      <w:rPr>
        <w:rFonts w:ascii="Wingdings" w:eastAsia="Wingdings" w:hAnsi="Wingdings" w:cs="Wingdings"/>
      </w:rPr>
    </w:lvl>
  </w:abstractNum>
  <w:abstractNum w:abstractNumId="9" w15:restartNumberingAfterBreak="0">
    <w:nsid w:val="0EDE08CB"/>
    <w:multiLevelType w:val="singleLevel"/>
    <w:tmpl w:val="0ACCA806"/>
    <w:name w:val="Numbered list 1"/>
    <w:lvl w:ilvl="0">
      <w:start w:val="1"/>
      <w:numFmt w:val="decimal"/>
      <w:pStyle w:val="ListNumber5"/>
      <w:lvlText w:val="%1."/>
      <w:lvlJc w:val="left"/>
      <w:pPr>
        <w:ind w:left="1132" w:firstLine="0"/>
      </w:pPr>
    </w:lvl>
  </w:abstractNum>
  <w:abstractNum w:abstractNumId="10" w15:restartNumberingAfterBreak="0">
    <w:nsid w:val="0EE05DCF"/>
    <w:multiLevelType w:val="hybridMultilevel"/>
    <w:tmpl w:val="5B182ACA"/>
    <w:lvl w:ilvl="0" w:tplc="FD66EE6A">
      <w:numFmt w:val="bullet"/>
      <w:lvlText w:val=""/>
      <w:lvlJc w:val="left"/>
      <w:pPr>
        <w:ind w:left="360" w:hanging="360"/>
      </w:pPr>
      <w:rPr>
        <w:rFonts w:ascii="Symbol" w:hAnsi="Symbol"/>
      </w:rPr>
    </w:lvl>
    <w:lvl w:ilvl="1" w:tplc="6CACA2F0">
      <w:start w:val="1"/>
      <w:numFmt w:val="bullet"/>
      <w:lvlText w:val="o"/>
      <w:lvlJc w:val="left"/>
      <w:pPr>
        <w:ind w:left="928"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76502"/>
    <w:multiLevelType w:val="hybridMultilevel"/>
    <w:tmpl w:val="A41A05DA"/>
    <w:name w:val="Numbered list 20"/>
    <w:lvl w:ilvl="0" w:tplc="EC10A418">
      <w:numFmt w:val="bullet"/>
      <w:pStyle w:val="SpecBodyTextIndented"/>
      <w:lvlText w:val=""/>
      <w:lvlJc w:val="left"/>
      <w:pPr>
        <w:ind w:left="360" w:firstLine="0"/>
      </w:pPr>
      <w:rPr>
        <w:rFonts w:ascii="Symbol" w:hAnsi="Symbol"/>
      </w:rPr>
    </w:lvl>
    <w:lvl w:ilvl="1" w:tplc="C3D8ABFE">
      <w:numFmt w:val="bullet"/>
      <w:lvlText w:val="o"/>
      <w:lvlJc w:val="left"/>
      <w:pPr>
        <w:ind w:left="1080" w:firstLine="0"/>
      </w:pPr>
      <w:rPr>
        <w:rFonts w:ascii="Courier New" w:hAnsi="Courier New" w:cs="Courier New"/>
      </w:rPr>
    </w:lvl>
    <w:lvl w:ilvl="2" w:tplc="A10A8638">
      <w:numFmt w:val="bullet"/>
      <w:lvlText w:val=""/>
      <w:lvlJc w:val="left"/>
      <w:pPr>
        <w:ind w:left="1800" w:firstLine="0"/>
      </w:pPr>
      <w:rPr>
        <w:rFonts w:ascii="Wingdings" w:eastAsia="Wingdings" w:hAnsi="Wingdings" w:cs="Wingdings"/>
      </w:rPr>
    </w:lvl>
    <w:lvl w:ilvl="3" w:tplc="867847C4">
      <w:numFmt w:val="bullet"/>
      <w:lvlText w:val=""/>
      <w:lvlJc w:val="left"/>
      <w:pPr>
        <w:ind w:left="2520" w:firstLine="0"/>
      </w:pPr>
      <w:rPr>
        <w:rFonts w:ascii="Symbol" w:hAnsi="Symbol"/>
      </w:rPr>
    </w:lvl>
    <w:lvl w:ilvl="4" w:tplc="A11E8242">
      <w:numFmt w:val="bullet"/>
      <w:lvlText w:val="o"/>
      <w:lvlJc w:val="left"/>
      <w:pPr>
        <w:ind w:left="3240" w:firstLine="0"/>
      </w:pPr>
      <w:rPr>
        <w:rFonts w:ascii="Courier New" w:hAnsi="Courier New" w:cs="Courier New"/>
      </w:rPr>
    </w:lvl>
    <w:lvl w:ilvl="5" w:tplc="9CF87B4A">
      <w:numFmt w:val="bullet"/>
      <w:lvlText w:val=""/>
      <w:lvlJc w:val="left"/>
      <w:pPr>
        <w:ind w:left="3960" w:firstLine="0"/>
      </w:pPr>
      <w:rPr>
        <w:rFonts w:ascii="Wingdings" w:eastAsia="Wingdings" w:hAnsi="Wingdings" w:cs="Wingdings"/>
      </w:rPr>
    </w:lvl>
    <w:lvl w:ilvl="6" w:tplc="61D0EEBA">
      <w:numFmt w:val="bullet"/>
      <w:lvlText w:val=""/>
      <w:lvlJc w:val="left"/>
      <w:pPr>
        <w:ind w:left="4680" w:firstLine="0"/>
      </w:pPr>
      <w:rPr>
        <w:rFonts w:ascii="Symbol" w:hAnsi="Symbol"/>
      </w:rPr>
    </w:lvl>
    <w:lvl w:ilvl="7" w:tplc="0D3ADF56">
      <w:numFmt w:val="bullet"/>
      <w:lvlText w:val="o"/>
      <w:lvlJc w:val="left"/>
      <w:pPr>
        <w:ind w:left="5400" w:firstLine="0"/>
      </w:pPr>
      <w:rPr>
        <w:rFonts w:ascii="Courier New" w:hAnsi="Courier New" w:cs="Courier New"/>
      </w:rPr>
    </w:lvl>
    <w:lvl w:ilvl="8" w:tplc="7D267842">
      <w:numFmt w:val="bullet"/>
      <w:lvlText w:val=""/>
      <w:lvlJc w:val="left"/>
      <w:pPr>
        <w:ind w:left="6120" w:firstLine="0"/>
      </w:pPr>
      <w:rPr>
        <w:rFonts w:ascii="Wingdings" w:eastAsia="Wingdings" w:hAnsi="Wingdings" w:cs="Wingdings"/>
      </w:rPr>
    </w:lvl>
  </w:abstractNum>
  <w:abstractNum w:abstractNumId="12" w15:restartNumberingAfterBreak="0">
    <w:nsid w:val="10165C56"/>
    <w:multiLevelType w:val="singleLevel"/>
    <w:tmpl w:val="0CE2AB34"/>
    <w:name w:val="Bullet 46"/>
    <w:lvl w:ilvl="0">
      <w:numFmt w:val="bullet"/>
      <w:lvlText w:val=""/>
      <w:lvlJc w:val="left"/>
      <w:pPr>
        <w:ind w:left="0" w:firstLine="0"/>
      </w:pPr>
      <w:rPr>
        <w:rFonts w:ascii="Symbol" w:hAnsi="Symbol"/>
      </w:rPr>
    </w:lvl>
  </w:abstractNum>
  <w:abstractNum w:abstractNumId="13" w15:restartNumberingAfterBreak="0">
    <w:nsid w:val="140F3A56"/>
    <w:multiLevelType w:val="hybridMultilevel"/>
    <w:tmpl w:val="69D23E9E"/>
    <w:lvl w:ilvl="0" w:tplc="A0C8851C">
      <w:numFmt w:val="bullet"/>
      <w:lvlText w:val=""/>
      <w:lvlJc w:val="left"/>
      <w:pPr>
        <w:ind w:left="360" w:firstLine="0"/>
      </w:pPr>
      <w:rPr>
        <w:rFonts w:ascii="Symbol" w:hAnsi="Symbol"/>
      </w:rPr>
    </w:lvl>
    <w:lvl w:ilvl="1" w:tplc="05C82772">
      <w:numFmt w:val="bullet"/>
      <w:lvlText w:val="o"/>
      <w:lvlJc w:val="left"/>
      <w:pPr>
        <w:ind w:left="1080" w:firstLine="0"/>
      </w:pPr>
      <w:rPr>
        <w:rFonts w:ascii="Courier New" w:hAnsi="Courier New" w:cs="Courier New"/>
      </w:rPr>
    </w:lvl>
    <w:lvl w:ilvl="2" w:tplc="A08C896E">
      <w:numFmt w:val="bullet"/>
      <w:lvlText w:val=""/>
      <w:lvlJc w:val="left"/>
      <w:pPr>
        <w:ind w:left="1800" w:firstLine="0"/>
      </w:pPr>
      <w:rPr>
        <w:rFonts w:ascii="Wingdings" w:eastAsia="Wingdings" w:hAnsi="Wingdings" w:cs="Wingdings"/>
      </w:rPr>
    </w:lvl>
    <w:lvl w:ilvl="3" w:tplc="B68CAA4A">
      <w:numFmt w:val="bullet"/>
      <w:lvlText w:val=""/>
      <w:lvlJc w:val="left"/>
      <w:pPr>
        <w:ind w:left="2520" w:firstLine="0"/>
      </w:pPr>
      <w:rPr>
        <w:rFonts w:ascii="Symbol" w:hAnsi="Symbol"/>
      </w:rPr>
    </w:lvl>
    <w:lvl w:ilvl="4" w:tplc="6E868054">
      <w:numFmt w:val="bullet"/>
      <w:lvlText w:val="o"/>
      <w:lvlJc w:val="left"/>
      <w:pPr>
        <w:ind w:left="3240" w:firstLine="0"/>
      </w:pPr>
      <w:rPr>
        <w:rFonts w:ascii="Courier New" w:hAnsi="Courier New" w:cs="Courier New"/>
      </w:rPr>
    </w:lvl>
    <w:lvl w:ilvl="5" w:tplc="8EB655BC">
      <w:numFmt w:val="bullet"/>
      <w:lvlText w:val=""/>
      <w:lvlJc w:val="left"/>
      <w:pPr>
        <w:ind w:left="3960" w:firstLine="0"/>
      </w:pPr>
      <w:rPr>
        <w:rFonts w:ascii="Wingdings" w:eastAsia="Wingdings" w:hAnsi="Wingdings" w:cs="Wingdings"/>
      </w:rPr>
    </w:lvl>
    <w:lvl w:ilvl="6" w:tplc="80AA7770">
      <w:numFmt w:val="bullet"/>
      <w:lvlText w:val=""/>
      <w:lvlJc w:val="left"/>
      <w:pPr>
        <w:ind w:left="4680" w:firstLine="0"/>
      </w:pPr>
      <w:rPr>
        <w:rFonts w:ascii="Symbol" w:hAnsi="Symbol"/>
      </w:rPr>
    </w:lvl>
    <w:lvl w:ilvl="7" w:tplc="8FE4827A">
      <w:numFmt w:val="bullet"/>
      <w:lvlText w:val="o"/>
      <w:lvlJc w:val="left"/>
      <w:pPr>
        <w:ind w:left="5400" w:firstLine="0"/>
      </w:pPr>
      <w:rPr>
        <w:rFonts w:ascii="Courier New" w:hAnsi="Courier New" w:cs="Courier New"/>
      </w:rPr>
    </w:lvl>
    <w:lvl w:ilvl="8" w:tplc="2B362A20">
      <w:numFmt w:val="bullet"/>
      <w:lvlText w:val=""/>
      <w:lvlJc w:val="left"/>
      <w:pPr>
        <w:ind w:left="6120" w:firstLine="0"/>
      </w:pPr>
      <w:rPr>
        <w:rFonts w:ascii="Wingdings" w:eastAsia="Wingdings" w:hAnsi="Wingdings" w:cs="Wingdings"/>
      </w:rPr>
    </w:lvl>
  </w:abstractNum>
  <w:abstractNum w:abstractNumId="14" w15:restartNumberingAfterBreak="0">
    <w:nsid w:val="14C20D9F"/>
    <w:multiLevelType w:val="hybridMultilevel"/>
    <w:tmpl w:val="5FE674D0"/>
    <w:lvl w:ilvl="0" w:tplc="A8AC50B2">
      <w:numFmt w:val="bullet"/>
      <w:lvlText w:val=""/>
      <w:lvlJc w:val="left"/>
      <w:pPr>
        <w:ind w:left="0" w:firstLine="0"/>
      </w:pPr>
      <w:rPr>
        <w:rFonts w:ascii="Symbol" w:hAnsi="Symbol"/>
        <w:color w:val="3C2D78"/>
      </w:rPr>
    </w:lvl>
    <w:lvl w:ilvl="1" w:tplc="4670999A">
      <w:numFmt w:val="bullet"/>
      <w:lvlText w:val="o"/>
      <w:lvlJc w:val="left"/>
      <w:pPr>
        <w:ind w:left="720" w:firstLine="0"/>
      </w:pPr>
      <w:rPr>
        <w:rFonts w:ascii="Courier New" w:hAnsi="Courier New" w:cs="Courier New"/>
      </w:rPr>
    </w:lvl>
    <w:lvl w:ilvl="2" w:tplc="444EAF98">
      <w:numFmt w:val="bullet"/>
      <w:lvlText w:val=""/>
      <w:lvlJc w:val="left"/>
      <w:pPr>
        <w:ind w:left="1440" w:firstLine="0"/>
      </w:pPr>
      <w:rPr>
        <w:rFonts w:ascii="Wingdings" w:eastAsia="Wingdings" w:hAnsi="Wingdings" w:cs="Wingdings"/>
      </w:rPr>
    </w:lvl>
    <w:lvl w:ilvl="3" w:tplc="FAB0C5FC">
      <w:numFmt w:val="bullet"/>
      <w:lvlText w:val=""/>
      <w:lvlJc w:val="left"/>
      <w:pPr>
        <w:ind w:left="2160" w:firstLine="0"/>
      </w:pPr>
      <w:rPr>
        <w:rFonts w:ascii="Symbol" w:hAnsi="Symbol"/>
      </w:rPr>
    </w:lvl>
    <w:lvl w:ilvl="4" w:tplc="0CEE568C">
      <w:numFmt w:val="bullet"/>
      <w:lvlText w:val="o"/>
      <w:lvlJc w:val="left"/>
      <w:pPr>
        <w:ind w:left="2880" w:firstLine="0"/>
      </w:pPr>
      <w:rPr>
        <w:rFonts w:ascii="Courier New" w:hAnsi="Courier New" w:cs="Courier New"/>
      </w:rPr>
    </w:lvl>
    <w:lvl w:ilvl="5" w:tplc="9B7C5980">
      <w:numFmt w:val="bullet"/>
      <w:lvlText w:val=""/>
      <w:lvlJc w:val="left"/>
      <w:pPr>
        <w:ind w:left="3600" w:firstLine="0"/>
      </w:pPr>
      <w:rPr>
        <w:rFonts w:ascii="Wingdings" w:eastAsia="Wingdings" w:hAnsi="Wingdings" w:cs="Wingdings"/>
      </w:rPr>
    </w:lvl>
    <w:lvl w:ilvl="6" w:tplc="F264AB72">
      <w:numFmt w:val="bullet"/>
      <w:lvlText w:val=""/>
      <w:lvlJc w:val="left"/>
      <w:pPr>
        <w:ind w:left="4320" w:firstLine="0"/>
      </w:pPr>
      <w:rPr>
        <w:rFonts w:ascii="Symbol" w:hAnsi="Symbol"/>
      </w:rPr>
    </w:lvl>
    <w:lvl w:ilvl="7" w:tplc="AE7438D2">
      <w:numFmt w:val="bullet"/>
      <w:lvlText w:val="o"/>
      <w:lvlJc w:val="left"/>
      <w:pPr>
        <w:ind w:left="5040" w:firstLine="0"/>
      </w:pPr>
      <w:rPr>
        <w:rFonts w:ascii="Courier New" w:hAnsi="Courier New" w:cs="Courier New"/>
      </w:rPr>
    </w:lvl>
    <w:lvl w:ilvl="8" w:tplc="29AE7492">
      <w:numFmt w:val="bullet"/>
      <w:lvlText w:val=""/>
      <w:lvlJc w:val="left"/>
      <w:pPr>
        <w:ind w:left="5760" w:firstLine="0"/>
      </w:pPr>
      <w:rPr>
        <w:rFonts w:ascii="Wingdings" w:eastAsia="Wingdings" w:hAnsi="Wingdings" w:cs="Wingdings"/>
      </w:rPr>
    </w:lvl>
  </w:abstractNum>
  <w:abstractNum w:abstractNumId="15" w15:restartNumberingAfterBreak="0">
    <w:nsid w:val="16515E45"/>
    <w:multiLevelType w:val="hybridMultilevel"/>
    <w:tmpl w:val="3F66B366"/>
    <w:lvl w:ilvl="0" w:tplc="4B9E5DAE">
      <w:start w:val="1"/>
      <w:numFmt w:val="bullet"/>
      <w:lvlText w:val="o"/>
      <w:lvlJc w:val="left"/>
      <w:pPr>
        <w:ind w:left="930" w:hanging="363"/>
      </w:pPr>
      <w:rPr>
        <w:rFonts w:ascii="Courier New" w:hAnsi="Courier New" w:hint="default"/>
      </w:rPr>
    </w:lvl>
    <w:lvl w:ilvl="1" w:tplc="DC367C34">
      <w:numFmt w:val="bullet"/>
      <w:lvlText w:val="•"/>
      <w:lvlJc w:val="left"/>
      <w:pPr>
        <w:ind w:left="2291" w:hanging="720"/>
      </w:pPr>
      <w:rPr>
        <w:rFonts w:ascii="Open Sans" w:eastAsia="Times New Roman" w:hAnsi="Open Sans" w:cs="Open Sans"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17820EFB"/>
    <w:multiLevelType w:val="hybridMultilevel"/>
    <w:tmpl w:val="BB448F14"/>
    <w:name w:val="Numbered list 36"/>
    <w:lvl w:ilvl="0" w:tplc="5956D23C">
      <w:numFmt w:val="bullet"/>
      <w:lvlText w:val=""/>
      <w:lvlJc w:val="left"/>
      <w:pPr>
        <w:ind w:left="0" w:firstLine="0"/>
      </w:pPr>
      <w:rPr>
        <w:rFonts w:ascii="Symbol" w:hAnsi="Symbol"/>
      </w:rPr>
    </w:lvl>
    <w:lvl w:ilvl="1" w:tplc="007A860A">
      <w:numFmt w:val="bullet"/>
      <w:lvlText w:val="o"/>
      <w:lvlJc w:val="left"/>
      <w:pPr>
        <w:ind w:left="720" w:firstLine="0"/>
      </w:pPr>
      <w:rPr>
        <w:rFonts w:ascii="Courier New" w:hAnsi="Courier New" w:cs="Courier New"/>
      </w:rPr>
    </w:lvl>
    <w:lvl w:ilvl="2" w:tplc="9FA04CFE">
      <w:numFmt w:val="bullet"/>
      <w:lvlText w:val=""/>
      <w:lvlJc w:val="left"/>
      <w:pPr>
        <w:ind w:left="1440" w:firstLine="0"/>
      </w:pPr>
      <w:rPr>
        <w:rFonts w:ascii="Wingdings" w:eastAsia="Wingdings" w:hAnsi="Wingdings" w:cs="Wingdings"/>
      </w:rPr>
    </w:lvl>
    <w:lvl w:ilvl="3" w:tplc="0C28B5F8">
      <w:numFmt w:val="bullet"/>
      <w:lvlText w:val=""/>
      <w:lvlJc w:val="left"/>
      <w:pPr>
        <w:ind w:left="2160" w:firstLine="0"/>
      </w:pPr>
      <w:rPr>
        <w:rFonts w:ascii="Symbol" w:hAnsi="Symbol"/>
      </w:rPr>
    </w:lvl>
    <w:lvl w:ilvl="4" w:tplc="830023DE">
      <w:numFmt w:val="bullet"/>
      <w:lvlText w:val="o"/>
      <w:lvlJc w:val="left"/>
      <w:pPr>
        <w:ind w:left="2880" w:firstLine="0"/>
      </w:pPr>
      <w:rPr>
        <w:rFonts w:ascii="Courier New" w:hAnsi="Courier New" w:cs="Courier New"/>
      </w:rPr>
    </w:lvl>
    <w:lvl w:ilvl="5" w:tplc="6F2A3A2E">
      <w:numFmt w:val="bullet"/>
      <w:lvlText w:val=""/>
      <w:lvlJc w:val="left"/>
      <w:pPr>
        <w:ind w:left="3600" w:firstLine="0"/>
      </w:pPr>
      <w:rPr>
        <w:rFonts w:ascii="Wingdings" w:eastAsia="Wingdings" w:hAnsi="Wingdings" w:cs="Wingdings"/>
      </w:rPr>
    </w:lvl>
    <w:lvl w:ilvl="6" w:tplc="71B6CF7C">
      <w:numFmt w:val="bullet"/>
      <w:lvlText w:val=""/>
      <w:lvlJc w:val="left"/>
      <w:pPr>
        <w:ind w:left="4320" w:firstLine="0"/>
      </w:pPr>
      <w:rPr>
        <w:rFonts w:ascii="Symbol" w:hAnsi="Symbol"/>
      </w:rPr>
    </w:lvl>
    <w:lvl w:ilvl="7" w:tplc="3FB21546">
      <w:numFmt w:val="bullet"/>
      <w:lvlText w:val="o"/>
      <w:lvlJc w:val="left"/>
      <w:pPr>
        <w:ind w:left="5040" w:firstLine="0"/>
      </w:pPr>
      <w:rPr>
        <w:rFonts w:ascii="Courier New" w:hAnsi="Courier New" w:cs="Courier New"/>
      </w:rPr>
    </w:lvl>
    <w:lvl w:ilvl="8" w:tplc="95A099A8">
      <w:numFmt w:val="bullet"/>
      <w:lvlText w:val=""/>
      <w:lvlJc w:val="left"/>
      <w:pPr>
        <w:ind w:left="5760" w:firstLine="0"/>
      </w:pPr>
      <w:rPr>
        <w:rFonts w:ascii="Wingdings" w:eastAsia="Wingdings" w:hAnsi="Wingdings" w:cs="Wingdings"/>
      </w:rPr>
    </w:lvl>
  </w:abstractNum>
  <w:abstractNum w:abstractNumId="17" w15:restartNumberingAfterBreak="0">
    <w:nsid w:val="17B375E3"/>
    <w:multiLevelType w:val="hybridMultilevel"/>
    <w:tmpl w:val="77CA1EE0"/>
    <w:lvl w:ilvl="0" w:tplc="501EDFAC">
      <w:numFmt w:val="bullet"/>
      <w:lvlText w:val="o"/>
      <w:lvlJc w:val="left"/>
      <w:pPr>
        <w:ind w:left="930" w:hanging="363"/>
      </w:pPr>
      <w:rPr>
        <w:rFonts w:ascii="Courier New" w:hAnsi="Courier New"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8" w15:restartNumberingAfterBreak="0">
    <w:nsid w:val="1C342144"/>
    <w:multiLevelType w:val="hybridMultilevel"/>
    <w:tmpl w:val="D1B6E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D4464BB"/>
    <w:multiLevelType w:val="hybridMultilevel"/>
    <w:tmpl w:val="283ABECA"/>
    <w:name w:val="Numbered list 37"/>
    <w:lvl w:ilvl="0" w:tplc="89DC5B3E">
      <w:numFmt w:val="bullet"/>
      <w:lvlText w:val=""/>
      <w:lvlJc w:val="left"/>
      <w:pPr>
        <w:ind w:left="0" w:firstLine="0"/>
      </w:pPr>
      <w:rPr>
        <w:rFonts w:ascii="Symbol" w:eastAsia="Symbol" w:hAnsi="Symbol" w:cs="Symbol"/>
        <w:b w:val="0"/>
        <w:color w:val="3C2D78"/>
        <w:w w:val="99"/>
        <w:sz w:val="22"/>
        <w:szCs w:val="22"/>
        <w:lang w:val="en-US" w:eastAsia="en-US" w:bidi="ar-SA"/>
      </w:rPr>
    </w:lvl>
    <w:lvl w:ilvl="1" w:tplc="6BB0D424">
      <w:numFmt w:val="bullet"/>
      <w:lvlText w:val="o"/>
      <w:lvlJc w:val="left"/>
      <w:pPr>
        <w:ind w:left="720" w:firstLine="0"/>
      </w:pPr>
      <w:rPr>
        <w:rFonts w:ascii="Courier New" w:hAnsi="Courier New" w:cs="Courier New"/>
      </w:rPr>
    </w:lvl>
    <w:lvl w:ilvl="2" w:tplc="17B25972">
      <w:numFmt w:val="bullet"/>
      <w:lvlText w:val=""/>
      <w:lvlJc w:val="left"/>
      <w:pPr>
        <w:ind w:left="1440" w:firstLine="0"/>
      </w:pPr>
      <w:rPr>
        <w:rFonts w:ascii="Wingdings" w:eastAsia="Wingdings" w:hAnsi="Wingdings" w:cs="Wingdings"/>
      </w:rPr>
    </w:lvl>
    <w:lvl w:ilvl="3" w:tplc="C0121800">
      <w:numFmt w:val="bullet"/>
      <w:lvlText w:val=""/>
      <w:lvlJc w:val="left"/>
      <w:pPr>
        <w:ind w:left="2160" w:firstLine="0"/>
      </w:pPr>
      <w:rPr>
        <w:rFonts w:ascii="Symbol" w:hAnsi="Symbol"/>
      </w:rPr>
    </w:lvl>
    <w:lvl w:ilvl="4" w:tplc="FC7E1340">
      <w:numFmt w:val="bullet"/>
      <w:lvlText w:val="o"/>
      <w:lvlJc w:val="left"/>
      <w:pPr>
        <w:ind w:left="2880" w:firstLine="0"/>
      </w:pPr>
      <w:rPr>
        <w:rFonts w:ascii="Courier New" w:hAnsi="Courier New" w:cs="Courier New"/>
      </w:rPr>
    </w:lvl>
    <w:lvl w:ilvl="5" w:tplc="FD263F16">
      <w:numFmt w:val="bullet"/>
      <w:lvlText w:val=""/>
      <w:lvlJc w:val="left"/>
      <w:pPr>
        <w:ind w:left="3600" w:firstLine="0"/>
      </w:pPr>
      <w:rPr>
        <w:rFonts w:ascii="Wingdings" w:eastAsia="Wingdings" w:hAnsi="Wingdings" w:cs="Wingdings"/>
      </w:rPr>
    </w:lvl>
    <w:lvl w:ilvl="6" w:tplc="B6660C28">
      <w:numFmt w:val="bullet"/>
      <w:lvlText w:val=""/>
      <w:lvlJc w:val="left"/>
      <w:pPr>
        <w:ind w:left="4320" w:firstLine="0"/>
      </w:pPr>
      <w:rPr>
        <w:rFonts w:ascii="Symbol" w:hAnsi="Symbol"/>
      </w:rPr>
    </w:lvl>
    <w:lvl w:ilvl="7" w:tplc="9EA25498">
      <w:numFmt w:val="bullet"/>
      <w:lvlText w:val="o"/>
      <w:lvlJc w:val="left"/>
      <w:pPr>
        <w:ind w:left="5040" w:firstLine="0"/>
      </w:pPr>
      <w:rPr>
        <w:rFonts w:ascii="Courier New" w:hAnsi="Courier New" w:cs="Courier New"/>
      </w:rPr>
    </w:lvl>
    <w:lvl w:ilvl="8" w:tplc="E6CA9980">
      <w:numFmt w:val="bullet"/>
      <w:lvlText w:val=""/>
      <w:lvlJc w:val="left"/>
      <w:pPr>
        <w:ind w:left="5760" w:firstLine="0"/>
      </w:pPr>
      <w:rPr>
        <w:rFonts w:ascii="Wingdings" w:eastAsia="Wingdings" w:hAnsi="Wingdings" w:cs="Wingdings"/>
      </w:rPr>
    </w:lvl>
  </w:abstractNum>
  <w:abstractNum w:abstractNumId="20" w15:restartNumberingAfterBreak="0">
    <w:nsid w:val="1D6C00B9"/>
    <w:multiLevelType w:val="hybridMultilevel"/>
    <w:tmpl w:val="C75E1EC0"/>
    <w:name w:val="Numbered list 25"/>
    <w:lvl w:ilvl="0" w:tplc="FD66EE6A">
      <w:numFmt w:val="bullet"/>
      <w:lvlText w:val=""/>
      <w:lvlJc w:val="left"/>
      <w:pPr>
        <w:ind w:left="0" w:firstLine="0"/>
      </w:pPr>
      <w:rPr>
        <w:rFonts w:ascii="Symbol" w:hAnsi="Symbol"/>
      </w:rPr>
    </w:lvl>
    <w:lvl w:ilvl="1" w:tplc="E39EA502">
      <w:numFmt w:val="bullet"/>
      <w:lvlText w:val="o"/>
      <w:lvlJc w:val="left"/>
      <w:pPr>
        <w:ind w:left="720" w:firstLine="0"/>
      </w:pPr>
      <w:rPr>
        <w:rFonts w:ascii="Courier New" w:hAnsi="Courier New" w:cs="Courier New"/>
      </w:rPr>
    </w:lvl>
    <w:lvl w:ilvl="2" w:tplc="DDD82374">
      <w:numFmt w:val="bullet"/>
      <w:lvlText w:val=""/>
      <w:lvlJc w:val="left"/>
      <w:pPr>
        <w:ind w:left="1440" w:firstLine="0"/>
      </w:pPr>
      <w:rPr>
        <w:rFonts w:ascii="Wingdings" w:eastAsia="Wingdings" w:hAnsi="Wingdings" w:cs="Wingdings"/>
      </w:rPr>
    </w:lvl>
    <w:lvl w:ilvl="3" w:tplc="650E3764">
      <w:numFmt w:val="bullet"/>
      <w:lvlText w:val=""/>
      <w:lvlJc w:val="left"/>
      <w:pPr>
        <w:ind w:left="2160" w:firstLine="0"/>
      </w:pPr>
      <w:rPr>
        <w:rFonts w:ascii="Symbol" w:hAnsi="Symbol"/>
      </w:rPr>
    </w:lvl>
    <w:lvl w:ilvl="4" w:tplc="71DC9FF0">
      <w:numFmt w:val="bullet"/>
      <w:lvlText w:val="o"/>
      <w:lvlJc w:val="left"/>
      <w:pPr>
        <w:ind w:left="2880" w:firstLine="0"/>
      </w:pPr>
      <w:rPr>
        <w:rFonts w:ascii="Courier New" w:hAnsi="Courier New" w:cs="Courier New"/>
      </w:rPr>
    </w:lvl>
    <w:lvl w:ilvl="5" w:tplc="6B02B20C">
      <w:numFmt w:val="bullet"/>
      <w:lvlText w:val=""/>
      <w:lvlJc w:val="left"/>
      <w:pPr>
        <w:ind w:left="3600" w:firstLine="0"/>
      </w:pPr>
      <w:rPr>
        <w:rFonts w:ascii="Wingdings" w:eastAsia="Wingdings" w:hAnsi="Wingdings" w:cs="Wingdings"/>
      </w:rPr>
    </w:lvl>
    <w:lvl w:ilvl="6" w:tplc="EF7E47B2">
      <w:numFmt w:val="bullet"/>
      <w:lvlText w:val=""/>
      <w:lvlJc w:val="left"/>
      <w:pPr>
        <w:ind w:left="4320" w:firstLine="0"/>
      </w:pPr>
      <w:rPr>
        <w:rFonts w:ascii="Symbol" w:hAnsi="Symbol"/>
      </w:rPr>
    </w:lvl>
    <w:lvl w:ilvl="7" w:tplc="0C8224D2">
      <w:numFmt w:val="bullet"/>
      <w:lvlText w:val="o"/>
      <w:lvlJc w:val="left"/>
      <w:pPr>
        <w:ind w:left="5040" w:firstLine="0"/>
      </w:pPr>
      <w:rPr>
        <w:rFonts w:ascii="Courier New" w:hAnsi="Courier New" w:cs="Courier New"/>
      </w:rPr>
    </w:lvl>
    <w:lvl w:ilvl="8" w:tplc="E4144F56">
      <w:numFmt w:val="bullet"/>
      <w:lvlText w:val=""/>
      <w:lvlJc w:val="left"/>
      <w:pPr>
        <w:ind w:left="5760" w:firstLine="0"/>
      </w:pPr>
      <w:rPr>
        <w:rFonts w:ascii="Wingdings" w:eastAsia="Wingdings" w:hAnsi="Wingdings" w:cs="Wingdings"/>
      </w:rPr>
    </w:lvl>
  </w:abstractNum>
  <w:abstractNum w:abstractNumId="21" w15:restartNumberingAfterBreak="0">
    <w:nsid w:val="1DFB60A1"/>
    <w:multiLevelType w:val="hybridMultilevel"/>
    <w:tmpl w:val="BCAEF7BC"/>
    <w:name w:val="Numbered list 23"/>
    <w:lvl w:ilvl="0" w:tplc="7F6E00AE">
      <w:numFmt w:val="bullet"/>
      <w:lvlText w:val=""/>
      <w:lvlJc w:val="left"/>
      <w:pPr>
        <w:ind w:left="0" w:firstLine="0"/>
      </w:pPr>
      <w:rPr>
        <w:rFonts w:ascii="Symbol" w:hAnsi="Symbol"/>
      </w:rPr>
    </w:lvl>
    <w:lvl w:ilvl="1" w:tplc="80583DC2">
      <w:numFmt w:val="bullet"/>
      <w:lvlText w:val="o"/>
      <w:lvlJc w:val="left"/>
      <w:pPr>
        <w:ind w:left="720" w:firstLine="0"/>
      </w:pPr>
      <w:rPr>
        <w:rFonts w:ascii="Courier New" w:hAnsi="Courier New" w:cs="Courier New"/>
      </w:rPr>
    </w:lvl>
    <w:lvl w:ilvl="2" w:tplc="8CC036B2">
      <w:numFmt w:val="bullet"/>
      <w:lvlText w:val=""/>
      <w:lvlJc w:val="left"/>
      <w:pPr>
        <w:ind w:left="1440" w:firstLine="0"/>
      </w:pPr>
      <w:rPr>
        <w:rFonts w:ascii="Wingdings" w:eastAsia="Wingdings" w:hAnsi="Wingdings" w:cs="Wingdings"/>
      </w:rPr>
    </w:lvl>
    <w:lvl w:ilvl="3" w:tplc="C166EEAC">
      <w:numFmt w:val="bullet"/>
      <w:lvlText w:val=""/>
      <w:lvlJc w:val="left"/>
      <w:pPr>
        <w:ind w:left="2160" w:firstLine="0"/>
      </w:pPr>
      <w:rPr>
        <w:rFonts w:ascii="Symbol" w:hAnsi="Symbol"/>
      </w:rPr>
    </w:lvl>
    <w:lvl w:ilvl="4" w:tplc="F6B4216A">
      <w:numFmt w:val="bullet"/>
      <w:lvlText w:val="o"/>
      <w:lvlJc w:val="left"/>
      <w:pPr>
        <w:ind w:left="2880" w:firstLine="0"/>
      </w:pPr>
      <w:rPr>
        <w:rFonts w:ascii="Courier New" w:hAnsi="Courier New" w:cs="Courier New"/>
      </w:rPr>
    </w:lvl>
    <w:lvl w:ilvl="5" w:tplc="57142836">
      <w:numFmt w:val="bullet"/>
      <w:lvlText w:val=""/>
      <w:lvlJc w:val="left"/>
      <w:pPr>
        <w:ind w:left="3600" w:firstLine="0"/>
      </w:pPr>
      <w:rPr>
        <w:rFonts w:ascii="Wingdings" w:eastAsia="Wingdings" w:hAnsi="Wingdings" w:cs="Wingdings"/>
      </w:rPr>
    </w:lvl>
    <w:lvl w:ilvl="6" w:tplc="EC6C7876">
      <w:numFmt w:val="bullet"/>
      <w:lvlText w:val=""/>
      <w:lvlJc w:val="left"/>
      <w:pPr>
        <w:ind w:left="4320" w:firstLine="0"/>
      </w:pPr>
      <w:rPr>
        <w:rFonts w:ascii="Symbol" w:hAnsi="Symbol"/>
      </w:rPr>
    </w:lvl>
    <w:lvl w:ilvl="7" w:tplc="D5FE0250">
      <w:numFmt w:val="bullet"/>
      <w:lvlText w:val="o"/>
      <w:lvlJc w:val="left"/>
      <w:pPr>
        <w:ind w:left="5040" w:firstLine="0"/>
      </w:pPr>
      <w:rPr>
        <w:rFonts w:ascii="Courier New" w:hAnsi="Courier New" w:cs="Courier New"/>
      </w:rPr>
    </w:lvl>
    <w:lvl w:ilvl="8" w:tplc="2E6ADCCE">
      <w:numFmt w:val="bullet"/>
      <w:lvlText w:val=""/>
      <w:lvlJc w:val="left"/>
      <w:pPr>
        <w:ind w:left="5760" w:firstLine="0"/>
      </w:pPr>
      <w:rPr>
        <w:rFonts w:ascii="Wingdings" w:eastAsia="Wingdings" w:hAnsi="Wingdings" w:cs="Wingdings"/>
      </w:rPr>
    </w:lvl>
  </w:abstractNum>
  <w:abstractNum w:abstractNumId="22" w15:restartNumberingAfterBreak="0">
    <w:nsid w:val="1E76449C"/>
    <w:multiLevelType w:val="hybridMultilevel"/>
    <w:tmpl w:val="E11EE91E"/>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E730B6"/>
    <w:multiLevelType w:val="hybridMultilevel"/>
    <w:tmpl w:val="E77E5638"/>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15:restartNumberingAfterBreak="0">
    <w:nsid w:val="2010462B"/>
    <w:multiLevelType w:val="hybridMultilevel"/>
    <w:tmpl w:val="576AF8C2"/>
    <w:lvl w:ilvl="0" w:tplc="AE4AFC32">
      <w:numFmt w:val="bullet"/>
      <w:lvlText w:val=""/>
      <w:lvlJc w:val="left"/>
      <w:pPr>
        <w:ind w:left="0" w:firstLine="0"/>
      </w:pPr>
      <w:rPr>
        <w:rFonts w:ascii="Symbol" w:hAnsi="Symbol"/>
        <w:color w:val="3C2D78"/>
      </w:rPr>
    </w:lvl>
    <w:lvl w:ilvl="1" w:tplc="B61E2ACA">
      <w:numFmt w:val="bullet"/>
      <w:lvlText w:val="o"/>
      <w:lvlJc w:val="left"/>
      <w:pPr>
        <w:ind w:left="720" w:firstLine="0"/>
      </w:pPr>
      <w:rPr>
        <w:rFonts w:ascii="Courier New" w:hAnsi="Courier New" w:cs="Courier New"/>
      </w:rPr>
    </w:lvl>
    <w:lvl w:ilvl="2" w:tplc="ED5EB3FA">
      <w:numFmt w:val="bullet"/>
      <w:lvlText w:val=""/>
      <w:lvlJc w:val="left"/>
      <w:pPr>
        <w:ind w:left="1440" w:firstLine="0"/>
      </w:pPr>
      <w:rPr>
        <w:rFonts w:ascii="Wingdings" w:eastAsia="Wingdings" w:hAnsi="Wingdings" w:cs="Wingdings"/>
      </w:rPr>
    </w:lvl>
    <w:lvl w:ilvl="3" w:tplc="1AD6EF04">
      <w:numFmt w:val="bullet"/>
      <w:lvlText w:val=""/>
      <w:lvlJc w:val="left"/>
      <w:pPr>
        <w:ind w:left="2160" w:firstLine="0"/>
      </w:pPr>
      <w:rPr>
        <w:rFonts w:ascii="Symbol" w:hAnsi="Symbol"/>
      </w:rPr>
    </w:lvl>
    <w:lvl w:ilvl="4" w:tplc="1FA0C3CA">
      <w:numFmt w:val="bullet"/>
      <w:lvlText w:val="o"/>
      <w:lvlJc w:val="left"/>
      <w:pPr>
        <w:ind w:left="2880" w:firstLine="0"/>
      </w:pPr>
      <w:rPr>
        <w:rFonts w:ascii="Courier New" w:hAnsi="Courier New" w:cs="Courier New"/>
      </w:rPr>
    </w:lvl>
    <w:lvl w:ilvl="5" w:tplc="93103856">
      <w:numFmt w:val="bullet"/>
      <w:lvlText w:val=""/>
      <w:lvlJc w:val="left"/>
      <w:pPr>
        <w:ind w:left="3600" w:firstLine="0"/>
      </w:pPr>
      <w:rPr>
        <w:rFonts w:ascii="Wingdings" w:eastAsia="Wingdings" w:hAnsi="Wingdings" w:cs="Wingdings"/>
      </w:rPr>
    </w:lvl>
    <w:lvl w:ilvl="6" w:tplc="BAE45AAC">
      <w:numFmt w:val="bullet"/>
      <w:lvlText w:val=""/>
      <w:lvlJc w:val="left"/>
      <w:pPr>
        <w:ind w:left="4320" w:firstLine="0"/>
      </w:pPr>
      <w:rPr>
        <w:rFonts w:ascii="Symbol" w:hAnsi="Symbol"/>
      </w:rPr>
    </w:lvl>
    <w:lvl w:ilvl="7" w:tplc="0598013E">
      <w:numFmt w:val="bullet"/>
      <w:lvlText w:val="o"/>
      <w:lvlJc w:val="left"/>
      <w:pPr>
        <w:ind w:left="5040" w:firstLine="0"/>
      </w:pPr>
      <w:rPr>
        <w:rFonts w:ascii="Courier New" w:hAnsi="Courier New" w:cs="Courier New"/>
      </w:rPr>
    </w:lvl>
    <w:lvl w:ilvl="8" w:tplc="EB9EB662">
      <w:numFmt w:val="bullet"/>
      <w:lvlText w:val=""/>
      <w:lvlJc w:val="left"/>
      <w:pPr>
        <w:ind w:left="5760" w:firstLine="0"/>
      </w:pPr>
      <w:rPr>
        <w:rFonts w:ascii="Wingdings" w:eastAsia="Wingdings" w:hAnsi="Wingdings" w:cs="Wingdings"/>
      </w:rPr>
    </w:lvl>
  </w:abstractNum>
  <w:abstractNum w:abstractNumId="25" w15:restartNumberingAfterBreak="0">
    <w:nsid w:val="22E27AE0"/>
    <w:multiLevelType w:val="hybridMultilevel"/>
    <w:tmpl w:val="5952F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FD6E18"/>
    <w:multiLevelType w:val="singleLevel"/>
    <w:tmpl w:val="ACE2F78A"/>
    <w:name w:val="Bullet 45"/>
    <w:lvl w:ilvl="0">
      <w:numFmt w:val="bullet"/>
      <w:lvlText w:val=""/>
      <w:lvlJc w:val="left"/>
      <w:pPr>
        <w:ind w:left="0" w:firstLine="0"/>
      </w:pPr>
      <w:rPr>
        <w:rFonts w:ascii="Wingdings" w:eastAsia="Wingdings" w:hAnsi="Wingdings" w:cs="Wingdings"/>
      </w:rPr>
    </w:lvl>
  </w:abstractNum>
  <w:abstractNum w:abstractNumId="27" w15:restartNumberingAfterBreak="0">
    <w:nsid w:val="23830818"/>
    <w:multiLevelType w:val="hybridMultilevel"/>
    <w:tmpl w:val="55CA8C1C"/>
    <w:lvl w:ilvl="0" w:tplc="921EEEF6">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921EEEF6">
      <w:numFmt w:val="bullet"/>
      <w:lvlText w:val=""/>
      <w:lvlJc w:val="left"/>
      <w:pPr>
        <w:ind w:left="36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6A53A51"/>
    <w:multiLevelType w:val="hybridMultilevel"/>
    <w:tmpl w:val="88023352"/>
    <w:name w:val="Numbered list 14"/>
    <w:lvl w:ilvl="0" w:tplc="921EEEF6">
      <w:numFmt w:val="bullet"/>
      <w:lvlText w:val=""/>
      <w:lvlJc w:val="left"/>
      <w:pPr>
        <w:ind w:left="0" w:firstLine="0"/>
      </w:pPr>
      <w:rPr>
        <w:rFonts w:ascii="Symbol" w:hAnsi="Symbol"/>
      </w:rPr>
    </w:lvl>
    <w:lvl w:ilvl="1" w:tplc="1ADA9322">
      <w:numFmt w:val="bullet"/>
      <w:lvlText w:val="o"/>
      <w:lvlJc w:val="left"/>
      <w:pPr>
        <w:ind w:left="720" w:firstLine="0"/>
      </w:pPr>
      <w:rPr>
        <w:rFonts w:ascii="Courier New" w:hAnsi="Courier New" w:cs="Courier New"/>
      </w:rPr>
    </w:lvl>
    <w:lvl w:ilvl="2" w:tplc="E5CC65F4">
      <w:numFmt w:val="bullet"/>
      <w:lvlText w:val=""/>
      <w:lvlJc w:val="left"/>
      <w:pPr>
        <w:ind w:left="1440" w:firstLine="0"/>
      </w:pPr>
      <w:rPr>
        <w:rFonts w:ascii="Wingdings" w:eastAsia="Wingdings" w:hAnsi="Wingdings" w:cs="Wingdings"/>
      </w:rPr>
    </w:lvl>
    <w:lvl w:ilvl="3" w:tplc="DDF8F0E4">
      <w:numFmt w:val="bullet"/>
      <w:lvlText w:val=""/>
      <w:lvlJc w:val="left"/>
      <w:pPr>
        <w:ind w:left="2160" w:firstLine="0"/>
      </w:pPr>
      <w:rPr>
        <w:rFonts w:ascii="Symbol" w:hAnsi="Symbol"/>
      </w:rPr>
    </w:lvl>
    <w:lvl w:ilvl="4" w:tplc="0BC6F562">
      <w:numFmt w:val="bullet"/>
      <w:lvlText w:val="o"/>
      <w:lvlJc w:val="left"/>
      <w:pPr>
        <w:ind w:left="2880" w:firstLine="0"/>
      </w:pPr>
      <w:rPr>
        <w:rFonts w:ascii="Courier New" w:hAnsi="Courier New" w:cs="Courier New"/>
      </w:rPr>
    </w:lvl>
    <w:lvl w:ilvl="5" w:tplc="61D241BA">
      <w:numFmt w:val="bullet"/>
      <w:lvlText w:val=""/>
      <w:lvlJc w:val="left"/>
      <w:pPr>
        <w:ind w:left="3600" w:firstLine="0"/>
      </w:pPr>
      <w:rPr>
        <w:rFonts w:ascii="Wingdings" w:eastAsia="Wingdings" w:hAnsi="Wingdings" w:cs="Wingdings"/>
      </w:rPr>
    </w:lvl>
    <w:lvl w:ilvl="6" w:tplc="F2CE5AAE">
      <w:numFmt w:val="bullet"/>
      <w:lvlText w:val=""/>
      <w:lvlJc w:val="left"/>
      <w:pPr>
        <w:ind w:left="4320" w:firstLine="0"/>
      </w:pPr>
      <w:rPr>
        <w:rFonts w:ascii="Symbol" w:hAnsi="Symbol"/>
      </w:rPr>
    </w:lvl>
    <w:lvl w:ilvl="7" w:tplc="2006C9A6">
      <w:numFmt w:val="bullet"/>
      <w:lvlText w:val="o"/>
      <w:lvlJc w:val="left"/>
      <w:pPr>
        <w:ind w:left="5040" w:firstLine="0"/>
      </w:pPr>
      <w:rPr>
        <w:rFonts w:ascii="Courier New" w:hAnsi="Courier New" w:cs="Courier New"/>
      </w:rPr>
    </w:lvl>
    <w:lvl w:ilvl="8" w:tplc="7090E55C">
      <w:numFmt w:val="bullet"/>
      <w:lvlText w:val=""/>
      <w:lvlJc w:val="left"/>
      <w:pPr>
        <w:ind w:left="5760" w:firstLine="0"/>
      </w:pPr>
      <w:rPr>
        <w:rFonts w:ascii="Wingdings" w:eastAsia="Wingdings" w:hAnsi="Wingdings" w:cs="Wingdings"/>
      </w:rPr>
    </w:lvl>
  </w:abstractNum>
  <w:abstractNum w:abstractNumId="29" w15:restartNumberingAfterBreak="0">
    <w:nsid w:val="27273DD5"/>
    <w:multiLevelType w:val="hybridMultilevel"/>
    <w:tmpl w:val="A1AA66C6"/>
    <w:name w:val="Numbered list 27"/>
    <w:lvl w:ilvl="0" w:tplc="1C1249DE">
      <w:numFmt w:val="bullet"/>
      <w:lvlText w:val=""/>
      <w:lvlJc w:val="left"/>
      <w:pPr>
        <w:ind w:left="360" w:firstLine="0"/>
      </w:pPr>
      <w:rPr>
        <w:rFonts w:ascii="Symbol" w:hAnsi="Symbol"/>
        <w:color w:val="3C2D78"/>
      </w:rPr>
    </w:lvl>
    <w:lvl w:ilvl="1" w:tplc="4AEC8FF8">
      <w:numFmt w:val="bullet"/>
      <w:lvlText w:val="o"/>
      <w:lvlJc w:val="left"/>
      <w:pPr>
        <w:ind w:left="1080" w:firstLine="0"/>
      </w:pPr>
      <w:rPr>
        <w:rFonts w:ascii="Courier New" w:hAnsi="Courier New" w:cs="Courier New"/>
      </w:rPr>
    </w:lvl>
    <w:lvl w:ilvl="2" w:tplc="B2EEF46A">
      <w:numFmt w:val="bullet"/>
      <w:lvlText w:val=""/>
      <w:lvlJc w:val="left"/>
      <w:pPr>
        <w:ind w:left="1800" w:firstLine="0"/>
      </w:pPr>
      <w:rPr>
        <w:rFonts w:ascii="Wingdings" w:eastAsia="Wingdings" w:hAnsi="Wingdings" w:cs="Wingdings"/>
      </w:rPr>
    </w:lvl>
    <w:lvl w:ilvl="3" w:tplc="26DC3C3E">
      <w:numFmt w:val="bullet"/>
      <w:lvlText w:val=""/>
      <w:lvlJc w:val="left"/>
      <w:pPr>
        <w:ind w:left="2520" w:firstLine="0"/>
      </w:pPr>
      <w:rPr>
        <w:rFonts w:ascii="Symbol" w:hAnsi="Symbol"/>
      </w:rPr>
    </w:lvl>
    <w:lvl w:ilvl="4" w:tplc="904C42A0">
      <w:numFmt w:val="bullet"/>
      <w:lvlText w:val="o"/>
      <w:lvlJc w:val="left"/>
      <w:pPr>
        <w:ind w:left="3240" w:firstLine="0"/>
      </w:pPr>
      <w:rPr>
        <w:rFonts w:ascii="Courier New" w:hAnsi="Courier New" w:cs="Courier New"/>
      </w:rPr>
    </w:lvl>
    <w:lvl w:ilvl="5" w:tplc="4A285736">
      <w:numFmt w:val="bullet"/>
      <w:lvlText w:val=""/>
      <w:lvlJc w:val="left"/>
      <w:pPr>
        <w:ind w:left="3960" w:firstLine="0"/>
      </w:pPr>
      <w:rPr>
        <w:rFonts w:ascii="Wingdings" w:eastAsia="Wingdings" w:hAnsi="Wingdings" w:cs="Wingdings"/>
      </w:rPr>
    </w:lvl>
    <w:lvl w:ilvl="6" w:tplc="4058E48A">
      <w:numFmt w:val="bullet"/>
      <w:lvlText w:val=""/>
      <w:lvlJc w:val="left"/>
      <w:pPr>
        <w:ind w:left="4680" w:firstLine="0"/>
      </w:pPr>
      <w:rPr>
        <w:rFonts w:ascii="Symbol" w:hAnsi="Symbol"/>
      </w:rPr>
    </w:lvl>
    <w:lvl w:ilvl="7" w:tplc="1D6E5060">
      <w:numFmt w:val="bullet"/>
      <w:lvlText w:val="o"/>
      <w:lvlJc w:val="left"/>
      <w:pPr>
        <w:ind w:left="5400" w:firstLine="0"/>
      </w:pPr>
      <w:rPr>
        <w:rFonts w:ascii="Courier New" w:hAnsi="Courier New" w:cs="Courier New"/>
      </w:rPr>
    </w:lvl>
    <w:lvl w:ilvl="8" w:tplc="F1362556">
      <w:numFmt w:val="bullet"/>
      <w:lvlText w:val=""/>
      <w:lvlJc w:val="left"/>
      <w:pPr>
        <w:ind w:left="6120" w:firstLine="0"/>
      </w:pPr>
      <w:rPr>
        <w:rFonts w:ascii="Wingdings" w:eastAsia="Wingdings" w:hAnsi="Wingdings" w:cs="Wingdings"/>
      </w:rPr>
    </w:lvl>
  </w:abstractNum>
  <w:abstractNum w:abstractNumId="30" w15:restartNumberingAfterBreak="0">
    <w:nsid w:val="2817419E"/>
    <w:multiLevelType w:val="hybridMultilevel"/>
    <w:tmpl w:val="C2889662"/>
    <w:lvl w:ilvl="0" w:tplc="0F4641C8">
      <w:numFmt w:val="bullet"/>
      <w:lvlText w:val=""/>
      <w:lvlJc w:val="left"/>
      <w:pPr>
        <w:ind w:left="0" w:firstLine="0"/>
      </w:pPr>
      <w:rPr>
        <w:rFonts w:ascii="Symbol" w:hAnsi="Symbol"/>
      </w:rPr>
    </w:lvl>
    <w:lvl w:ilvl="1" w:tplc="01F201F4">
      <w:numFmt w:val="bullet"/>
      <w:lvlText w:val="o"/>
      <w:lvlJc w:val="left"/>
      <w:pPr>
        <w:ind w:left="720" w:firstLine="0"/>
      </w:pPr>
      <w:rPr>
        <w:rFonts w:ascii="Courier New" w:hAnsi="Courier New" w:cs="Courier New"/>
      </w:rPr>
    </w:lvl>
    <w:lvl w:ilvl="2" w:tplc="46B858F2">
      <w:numFmt w:val="bullet"/>
      <w:lvlText w:val=""/>
      <w:lvlJc w:val="left"/>
      <w:pPr>
        <w:ind w:left="1440" w:firstLine="0"/>
      </w:pPr>
      <w:rPr>
        <w:rFonts w:ascii="Wingdings" w:eastAsia="Wingdings" w:hAnsi="Wingdings" w:cs="Wingdings"/>
      </w:rPr>
    </w:lvl>
    <w:lvl w:ilvl="3" w:tplc="CC1A94BC">
      <w:numFmt w:val="bullet"/>
      <w:lvlText w:val=""/>
      <w:lvlJc w:val="left"/>
      <w:pPr>
        <w:ind w:left="2160" w:firstLine="0"/>
      </w:pPr>
      <w:rPr>
        <w:rFonts w:ascii="Symbol" w:hAnsi="Symbol"/>
      </w:rPr>
    </w:lvl>
    <w:lvl w:ilvl="4" w:tplc="8B3E299A">
      <w:numFmt w:val="bullet"/>
      <w:lvlText w:val="o"/>
      <w:lvlJc w:val="left"/>
      <w:pPr>
        <w:ind w:left="2880" w:firstLine="0"/>
      </w:pPr>
      <w:rPr>
        <w:rFonts w:ascii="Courier New" w:hAnsi="Courier New" w:cs="Courier New"/>
      </w:rPr>
    </w:lvl>
    <w:lvl w:ilvl="5" w:tplc="570495F6">
      <w:numFmt w:val="bullet"/>
      <w:lvlText w:val=""/>
      <w:lvlJc w:val="left"/>
      <w:pPr>
        <w:ind w:left="3600" w:firstLine="0"/>
      </w:pPr>
      <w:rPr>
        <w:rFonts w:ascii="Wingdings" w:eastAsia="Wingdings" w:hAnsi="Wingdings" w:cs="Wingdings"/>
      </w:rPr>
    </w:lvl>
    <w:lvl w:ilvl="6" w:tplc="90163594">
      <w:numFmt w:val="bullet"/>
      <w:lvlText w:val=""/>
      <w:lvlJc w:val="left"/>
      <w:pPr>
        <w:ind w:left="4320" w:firstLine="0"/>
      </w:pPr>
      <w:rPr>
        <w:rFonts w:ascii="Symbol" w:hAnsi="Symbol"/>
      </w:rPr>
    </w:lvl>
    <w:lvl w:ilvl="7" w:tplc="FB605EE8">
      <w:numFmt w:val="bullet"/>
      <w:lvlText w:val="o"/>
      <w:lvlJc w:val="left"/>
      <w:pPr>
        <w:ind w:left="5040" w:firstLine="0"/>
      </w:pPr>
      <w:rPr>
        <w:rFonts w:ascii="Courier New" w:hAnsi="Courier New" w:cs="Courier New"/>
      </w:rPr>
    </w:lvl>
    <w:lvl w:ilvl="8" w:tplc="486260E6">
      <w:numFmt w:val="bullet"/>
      <w:lvlText w:val=""/>
      <w:lvlJc w:val="left"/>
      <w:pPr>
        <w:ind w:left="5760" w:firstLine="0"/>
      </w:pPr>
      <w:rPr>
        <w:rFonts w:ascii="Wingdings" w:eastAsia="Wingdings" w:hAnsi="Wingdings" w:cs="Wingdings"/>
      </w:rPr>
    </w:lvl>
  </w:abstractNum>
  <w:abstractNum w:abstractNumId="31" w15:restartNumberingAfterBreak="0">
    <w:nsid w:val="28213C3B"/>
    <w:multiLevelType w:val="hybridMultilevel"/>
    <w:tmpl w:val="CCEAC52E"/>
    <w:lvl w:ilvl="0" w:tplc="FD66EE6A">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8C13F9E"/>
    <w:multiLevelType w:val="hybridMultilevel"/>
    <w:tmpl w:val="A630EBDE"/>
    <w:name w:val="Numbered list 38"/>
    <w:lvl w:ilvl="0" w:tplc="4DE8575E">
      <w:numFmt w:val="bullet"/>
      <w:lvlText w:val="o"/>
      <w:lvlJc w:val="left"/>
      <w:pPr>
        <w:ind w:left="471" w:firstLine="0"/>
      </w:pPr>
      <w:rPr>
        <w:rFonts w:ascii="Courier New" w:hAnsi="Courier New" w:cs="Courier New"/>
        <w:b w:val="0"/>
        <w:color w:val="3C2D78"/>
        <w:w w:val="100"/>
        <w:sz w:val="24"/>
        <w:szCs w:val="24"/>
        <w:lang w:val="en-US" w:eastAsia="en-US" w:bidi="ar-SA"/>
      </w:rPr>
    </w:lvl>
    <w:lvl w:ilvl="1" w:tplc="48567280">
      <w:numFmt w:val="bullet"/>
      <w:lvlText w:val="•"/>
      <w:lvlJc w:val="left"/>
      <w:pPr>
        <w:ind w:left="756" w:firstLine="0"/>
      </w:pPr>
      <w:rPr>
        <w:lang w:val="en-US" w:eastAsia="en-US" w:bidi="ar-SA"/>
      </w:rPr>
    </w:lvl>
    <w:lvl w:ilvl="2" w:tplc="0366CCD2">
      <w:numFmt w:val="bullet"/>
      <w:lvlText w:val="•"/>
      <w:lvlJc w:val="left"/>
      <w:pPr>
        <w:ind w:left="1032" w:firstLine="0"/>
      </w:pPr>
      <w:rPr>
        <w:lang w:val="en-US" w:eastAsia="en-US" w:bidi="ar-SA"/>
      </w:rPr>
    </w:lvl>
    <w:lvl w:ilvl="3" w:tplc="15B62722">
      <w:numFmt w:val="bullet"/>
      <w:lvlText w:val="•"/>
      <w:lvlJc w:val="left"/>
      <w:pPr>
        <w:ind w:left="1308" w:firstLine="0"/>
      </w:pPr>
      <w:rPr>
        <w:lang w:val="en-US" w:eastAsia="en-US" w:bidi="ar-SA"/>
      </w:rPr>
    </w:lvl>
    <w:lvl w:ilvl="4" w:tplc="B5948C36">
      <w:numFmt w:val="bullet"/>
      <w:lvlText w:val="•"/>
      <w:lvlJc w:val="left"/>
      <w:pPr>
        <w:ind w:left="1584" w:firstLine="0"/>
      </w:pPr>
      <w:rPr>
        <w:lang w:val="en-US" w:eastAsia="en-US" w:bidi="ar-SA"/>
      </w:rPr>
    </w:lvl>
    <w:lvl w:ilvl="5" w:tplc="9EF210B6">
      <w:numFmt w:val="bullet"/>
      <w:lvlText w:val="•"/>
      <w:lvlJc w:val="left"/>
      <w:pPr>
        <w:ind w:left="1860" w:firstLine="0"/>
      </w:pPr>
      <w:rPr>
        <w:lang w:val="en-US" w:eastAsia="en-US" w:bidi="ar-SA"/>
      </w:rPr>
    </w:lvl>
    <w:lvl w:ilvl="6" w:tplc="5C26A0AA">
      <w:numFmt w:val="bullet"/>
      <w:lvlText w:val="•"/>
      <w:lvlJc w:val="left"/>
      <w:pPr>
        <w:ind w:left="2136" w:firstLine="0"/>
      </w:pPr>
      <w:rPr>
        <w:lang w:val="en-US" w:eastAsia="en-US" w:bidi="ar-SA"/>
      </w:rPr>
    </w:lvl>
    <w:lvl w:ilvl="7" w:tplc="493267A0">
      <w:numFmt w:val="bullet"/>
      <w:lvlText w:val="•"/>
      <w:lvlJc w:val="left"/>
      <w:pPr>
        <w:ind w:left="2412" w:firstLine="0"/>
      </w:pPr>
      <w:rPr>
        <w:lang w:val="en-US" w:eastAsia="en-US" w:bidi="ar-SA"/>
      </w:rPr>
    </w:lvl>
    <w:lvl w:ilvl="8" w:tplc="DF3EEF24">
      <w:numFmt w:val="bullet"/>
      <w:lvlText w:val="•"/>
      <w:lvlJc w:val="left"/>
      <w:pPr>
        <w:ind w:left="2688" w:firstLine="0"/>
      </w:pPr>
      <w:rPr>
        <w:lang w:val="en-US" w:eastAsia="en-US" w:bidi="ar-SA"/>
      </w:rPr>
    </w:lvl>
  </w:abstractNum>
  <w:abstractNum w:abstractNumId="33" w15:restartNumberingAfterBreak="0">
    <w:nsid w:val="2A024975"/>
    <w:multiLevelType w:val="singleLevel"/>
    <w:tmpl w:val="B5E8137A"/>
    <w:name w:val="Numbered list 5"/>
    <w:lvl w:ilvl="0">
      <w:numFmt w:val="bullet"/>
      <w:pStyle w:val="ListBullet5"/>
      <w:lvlText w:val=""/>
      <w:lvlJc w:val="left"/>
      <w:pPr>
        <w:ind w:left="1132" w:firstLine="0"/>
      </w:pPr>
      <w:rPr>
        <w:rFonts w:ascii="Symbol" w:hAnsi="Symbol"/>
      </w:rPr>
    </w:lvl>
  </w:abstractNum>
  <w:abstractNum w:abstractNumId="34" w15:restartNumberingAfterBreak="0">
    <w:nsid w:val="2A900A8A"/>
    <w:multiLevelType w:val="singleLevel"/>
    <w:tmpl w:val="89DC5B3E"/>
    <w:lvl w:ilvl="0">
      <w:numFmt w:val="bullet"/>
      <w:lvlText w:val=""/>
      <w:lvlJc w:val="left"/>
      <w:pPr>
        <w:ind w:left="360" w:hanging="360"/>
      </w:pPr>
      <w:rPr>
        <w:rFonts w:ascii="Symbol" w:eastAsia="Symbol" w:hAnsi="Symbol" w:cs="Symbol" w:hint="default"/>
        <w:b w:val="0"/>
        <w:w w:val="99"/>
        <w:sz w:val="22"/>
        <w:szCs w:val="22"/>
        <w:lang w:val="en-US" w:eastAsia="en-US" w:bidi="ar-SA"/>
      </w:rPr>
    </w:lvl>
  </w:abstractNum>
  <w:abstractNum w:abstractNumId="35" w15:restartNumberingAfterBreak="0">
    <w:nsid w:val="2BF51FBD"/>
    <w:multiLevelType w:val="singleLevel"/>
    <w:tmpl w:val="81309D00"/>
    <w:name w:val="Numbered list 3"/>
    <w:lvl w:ilvl="0">
      <w:start w:val="1"/>
      <w:numFmt w:val="decimal"/>
      <w:pStyle w:val="ListNumber3"/>
      <w:lvlText w:val="%1."/>
      <w:lvlJc w:val="left"/>
      <w:pPr>
        <w:ind w:left="566" w:firstLine="0"/>
      </w:pPr>
    </w:lvl>
  </w:abstractNum>
  <w:abstractNum w:abstractNumId="36" w15:restartNumberingAfterBreak="0">
    <w:nsid w:val="2C671DB6"/>
    <w:multiLevelType w:val="hybridMultilevel"/>
    <w:tmpl w:val="0B2A99DA"/>
    <w:name w:val="Numbered list 13"/>
    <w:lvl w:ilvl="0" w:tplc="B0285F34">
      <w:numFmt w:val="bullet"/>
      <w:lvlText w:val=""/>
      <w:lvlJc w:val="left"/>
      <w:pPr>
        <w:ind w:left="360" w:firstLine="0"/>
      </w:pPr>
      <w:rPr>
        <w:rFonts w:ascii="Symbol" w:hAnsi="Symbol"/>
        <w:color w:val="3C2D78"/>
      </w:rPr>
    </w:lvl>
    <w:lvl w:ilvl="1" w:tplc="D660AB2E">
      <w:numFmt w:val="bullet"/>
      <w:lvlText w:val="o"/>
      <w:lvlJc w:val="left"/>
      <w:pPr>
        <w:ind w:left="1080" w:firstLine="0"/>
      </w:pPr>
      <w:rPr>
        <w:rFonts w:ascii="Courier New" w:hAnsi="Courier New" w:cs="Courier New"/>
      </w:rPr>
    </w:lvl>
    <w:lvl w:ilvl="2" w:tplc="A13881A0">
      <w:numFmt w:val="bullet"/>
      <w:lvlText w:val=""/>
      <w:lvlJc w:val="left"/>
      <w:pPr>
        <w:ind w:left="1800" w:firstLine="0"/>
      </w:pPr>
      <w:rPr>
        <w:rFonts w:ascii="Wingdings" w:eastAsia="Wingdings" w:hAnsi="Wingdings" w:cs="Wingdings"/>
      </w:rPr>
    </w:lvl>
    <w:lvl w:ilvl="3" w:tplc="56206D6A">
      <w:numFmt w:val="bullet"/>
      <w:lvlText w:val=""/>
      <w:lvlJc w:val="left"/>
      <w:pPr>
        <w:ind w:left="2520" w:firstLine="0"/>
      </w:pPr>
      <w:rPr>
        <w:rFonts w:ascii="Symbol" w:hAnsi="Symbol"/>
      </w:rPr>
    </w:lvl>
    <w:lvl w:ilvl="4" w:tplc="03E838F6">
      <w:numFmt w:val="bullet"/>
      <w:lvlText w:val="o"/>
      <w:lvlJc w:val="left"/>
      <w:pPr>
        <w:ind w:left="3240" w:firstLine="0"/>
      </w:pPr>
      <w:rPr>
        <w:rFonts w:ascii="Courier New" w:hAnsi="Courier New" w:cs="Courier New"/>
      </w:rPr>
    </w:lvl>
    <w:lvl w:ilvl="5" w:tplc="9890422C">
      <w:numFmt w:val="bullet"/>
      <w:lvlText w:val=""/>
      <w:lvlJc w:val="left"/>
      <w:pPr>
        <w:ind w:left="3960" w:firstLine="0"/>
      </w:pPr>
      <w:rPr>
        <w:rFonts w:ascii="Wingdings" w:eastAsia="Wingdings" w:hAnsi="Wingdings" w:cs="Wingdings"/>
      </w:rPr>
    </w:lvl>
    <w:lvl w:ilvl="6" w:tplc="1A70906E">
      <w:numFmt w:val="bullet"/>
      <w:lvlText w:val=""/>
      <w:lvlJc w:val="left"/>
      <w:pPr>
        <w:ind w:left="4680" w:firstLine="0"/>
      </w:pPr>
      <w:rPr>
        <w:rFonts w:ascii="Symbol" w:hAnsi="Symbol"/>
      </w:rPr>
    </w:lvl>
    <w:lvl w:ilvl="7" w:tplc="668224C2">
      <w:numFmt w:val="bullet"/>
      <w:lvlText w:val="o"/>
      <w:lvlJc w:val="left"/>
      <w:pPr>
        <w:ind w:left="5400" w:firstLine="0"/>
      </w:pPr>
      <w:rPr>
        <w:rFonts w:ascii="Courier New" w:hAnsi="Courier New" w:cs="Courier New"/>
      </w:rPr>
    </w:lvl>
    <w:lvl w:ilvl="8" w:tplc="AFC23360">
      <w:numFmt w:val="bullet"/>
      <w:lvlText w:val=""/>
      <w:lvlJc w:val="left"/>
      <w:pPr>
        <w:ind w:left="6120" w:firstLine="0"/>
      </w:pPr>
      <w:rPr>
        <w:rFonts w:ascii="Wingdings" w:eastAsia="Wingdings" w:hAnsi="Wingdings" w:cs="Wingdings"/>
      </w:rPr>
    </w:lvl>
  </w:abstractNum>
  <w:abstractNum w:abstractNumId="37" w15:restartNumberingAfterBreak="0">
    <w:nsid w:val="2EC628CD"/>
    <w:multiLevelType w:val="hybridMultilevel"/>
    <w:tmpl w:val="FFE23E22"/>
    <w:lvl w:ilvl="0" w:tplc="921EEEF6">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921EEEF6">
      <w:numFmt w:val="bullet"/>
      <w:lvlText w:val=""/>
      <w:lvlJc w:val="left"/>
      <w:pPr>
        <w:ind w:left="36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19719C1"/>
    <w:multiLevelType w:val="hybridMultilevel"/>
    <w:tmpl w:val="8716D016"/>
    <w:name w:val="Numbered list 24"/>
    <w:lvl w:ilvl="0" w:tplc="6FD6EEC8">
      <w:numFmt w:val="bullet"/>
      <w:lvlText w:val=""/>
      <w:lvlJc w:val="left"/>
      <w:pPr>
        <w:ind w:left="360" w:firstLine="0"/>
      </w:pPr>
      <w:rPr>
        <w:rFonts w:ascii="Symbol" w:hAnsi="Symbol"/>
        <w:color w:val="3C2D78"/>
      </w:rPr>
    </w:lvl>
    <w:lvl w:ilvl="1" w:tplc="FB94F7D2">
      <w:numFmt w:val="bullet"/>
      <w:lvlText w:val="o"/>
      <w:lvlJc w:val="left"/>
      <w:pPr>
        <w:ind w:left="1080" w:firstLine="0"/>
      </w:pPr>
      <w:rPr>
        <w:rFonts w:ascii="Courier New" w:hAnsi="Courier New" w:cs="Courier New"/>
      </w:rPr>
    </w:lvl>
    <w:lvl w:ilvl="2" w:tplc="EE2A8294">
      <w:numFmt w:val="bullet"/>
      <w:lvlText w:val=""/>
      <w:lvlJc w:val="left"/>
      <w:pPr>
        <w:ind w:left="1800" w:firstLine="0"/>
      </w:pPr>
      <w:rPr>
        <w:rFonts w:ascii="Wingdings" w:eastAsia="Wingdings" w:hAnsi="Wingdings" w:cs="Wingdings"/>
      </w:rPr>
    </w:lvl>
    <w:lvl w:ilvl="3" w:tplc="F9389B2E">
      <w:numFmt w:val="bullet"/>
      <w:lvlText w:val=""/>
      <w:lvlJc w:val="left"/>
      <w:pPr>
        <w:ind w:left="2520" w:firstLine="0"/>
      </w:pPr>
      <w:rPr>
        <w:rFonts w:ascii="Symbol" w:hAnsi="Symbol"/>
      </w:rPr>
    </w:lvl>
    <w:lvl w:ilvl="4" w:tplc="D5AE29A2">
      <w:numFmt w:val="bullet"/>
      <w:lvlText w:val="o"/>
      <w:lvlJc w:val="left"/>
      <w:pPr>
        <w:ind w:left="3240" w:firstLine="0"/>
      </w:pPr>
      <w:rPr>
        <w:rFonts w:ascii="Courier New" w:hAnsi="Courier New" w:cs="Courier New"/>
      </w:rPr>
    </w:lvl>
    <w:lvl w:ilvl="5" w:tplc="830ABBD8">
      <w:numFmt w:val="bullet"/>
      <w:lvlText w:val=""/>
      <w:lvlJc w:val="left"/>
      <w:pPr>
        <w:ind w:left="3960" w:firstLine="0"/>
      </w:pPr>
      <w:rPr>
        <w:rFonts w:ascii="Wingdings" w:eastAsia="Wingdings" w:hAnsi="Wingdings" w:cs="Wingdings"/>
      </w:rPr>
    </w:lvl>
    <w:lvl w:ilvl="6" w:tplc="F86AA3FC">
      <w:numFmt w:val="bullet"/>
      <w:lvlText w:val=""/>
      <w:lvlJc w:val="left"/>
      <w:pPr>
        <w:ind w:left="4680" w:firstLine="0"/>
      </w:pPr>
      <w:rPr>
        <w:rFonts w:ascii="Symbol" w:hAnsi="Symbol"/>
      </w:rPr>
    </w:lvl>
    <w:lvl w:ilvl="7" w:tplc="6C9890D0">
      <w:numFmt w:val="bullet"/>
      <w:lvlText w:val="o"/>
      <w:lvlJc w:val="left"/>
      <w:pPr>
        <w:ind w:left="5400" w:firstLine="0"/>
      </w:pPr>
      <w:rPr>
        <w:rFonts w:ascii="Courier New" w:hAnsi="Courier New" w:cs="Courier New"/>
      </w:rPr>
    </w:lvl>
    <w:lvl w:ilvl="8" w:tplc="DE5ABD5E">
      <w:numFmt w:val="bullet"/>
      <w:lvlText w:val=""/>
      <w:lvlJc w:val="left"/>
      <w:pPr>
        <w:ind w:left="6120" w:firstLine="0"/>
      </w:pPr>
      <w:rPr>
        <w:rFonts w:ascii="Wingdings" w:eastAsia="Wingdings" w:hAnsi="Wingdings" w:cs="Wingdings"/>
      </w:rPr>
    </w:lvl>
  </w:abstractNum>
  <w:abstractNum w:abstractNumId="39" w15:restartNumberingAfterBreak="0">
    <w:nsid w:val="31C21B9B"/>
    <w:multiLevelType w:val="hybridMultilevel"/>
    <w:tmpl w:val="93720540"/>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0" w15:restartNumberingAfterBreak="0">
    <w:nsid w:val="33E75773"/>
    <w:multiLevelType w:val="hybridMultilevel"/>
    <w:tmpl w:val="37DE89BE"/>
    <w:name w:val="Numbered list 12"/>
    <w:lvl w:ilvl="0" w:tplc="B04E57DA">
      <w:numFmt w:val="bullet"/>
      <w:pStyle w:val="TableCellBulletList"/>
      <w:lvlText w:val=""/>
      <w:lvlJc w:val="left"/>
      <w:pPr>
        <w:ind w:left="360" w:firstLine="0"/>
      </w:pPr>
      <w:rPr>
        <w:rFonts w:ascii="Symbol" w:hAnsi="Symbol"/>
      </w:rPr>
    </w:lvl>
    <w:lvl w:ilvl="1" w:tplc="DB027AEA">
      <w:numFmt w:val="bullet"/>
      <w:lvlText w:val="o"/>
      <w:lvlJc w:val="left"/>
      <w:pPr>
        <w:ind w:left="1080" w:firstLine="0"/>
      </w:pPr>
      <w:rPr>
        <w:rFonts w:ascii="Courier New" w:hAnsi="Courier New" w:cs="Courier New"/>
      </w:rPr>
    </w:lvl>
    <w:lvl w:ilvl="2" w:tplc="C9A4145E">
      <w:numFmt w:val="bullet"/>
      <w:lvlText w:val=""/>
      <w:lvlJc w:val="left"/>
      <w:pPr>
        <w:ind w:left="1800" w:firstLine="0"/>
      </w:pPr>
      <w:rPr>
        <w:rFonts w:ascii="Wingdings" w:eastAsia="Wingdings" w:hAnsi="Wingdings" w:cs="Wingdings"/>
      </w:rPr>
    </w:lvl>
    <w:lvl w:ilvl="3" w:tplc="AFE09F60">
      <w:numFmt w:val="bullet"/>
      <w:lvlText w:val=""/>
      <w:lvlJc w:val="left"/>
      <w:pPr>
        <w:ind w:left="2520" w:firstLine="0"/>
      </w:pPr>
      <w:rPr>
        <w:rFonts w:ascii="Symbol" w:hAnsi="Symbol"/>
      </w:rPr>
    </w:lvl>
    <w:lvl w:ilvl="4" w:tplc="BAA03998">
      <w:numFmt w:val="bullet"/>
      <w:lvlText w:val="o"/>
      <w:lvlJc w:val="left"/>
      <w:pPr>
        <w:ind w:left="3240" w:firstLine="0"/>
      </w:pPr>
      <w:rPr>
        <w:rFonts w:ascii="Courier New" w:hAnsi="Courier New" w:cs="Courier New"/>
      </w:rPr>
    </w:lvl>
    <w:lvl w:ilvl="5" w:tplc="C510800E">
      <w:numFmt w:val="bullet"/>
      <w:lvlText w:val=""/>
      <w:lvlJc w:val="left"/>
      <w:pPr>
        <w:ind w:left="3960" w:firstLine="0"/>
      </w:pPr>
      <w:rPr>
        <w:rFonts w:ascii="Wingdings" w:eastAsia="Wingdings" w:hAnsi="Wingdings" w:cs="Wingdings"/>
      </w:rPr>
    </w:lvl>
    <w:lvl w:ilvl="6" w:tplc="FBA81430">
      <w:numFmt w:val="bullet"/>
      <w:lvlText w:val=""/>
      <w:lvlJc w:val="left"/>
      <w:pPr>
        <w:ind w:left="4680" w:firstLine="0"/>
      </w:pPr>
      <w:rPr>
        <w:rFonts w:ascii="Symbol" w:hAnsi="Symbol"/>
      </w:rPr>
    </w:lvl>
    <w:lvl w:ilvl="7" w:tplc="D76828A0">
      <w:numFmt w:val="bullet"/>
      <w:lvlText w:val="o"/>
      <w:lvlJc w:val="left"/>
      <w:pPr>
        <w:ind w:left="5400" w:firstLine="0"/>
      </w:pPr>
      <w:rPr>
        <w:rFonts w:ascii="Courier New" w:hAnsi="Courier New" w:cs="Courier New"/>
      </w:rPr>
    </w:lvl>
    <w:lvl w:ilvl="8" w:tplc="EBA26872">
      <w:numFmt w:val="bullet"/>
      <w:lvlText w:val=""/>
      <w:lvlJc w:val="left"/>
      <w:pPr>
        <w:ind w:left="6120" w:firstLine="0"/>
      </w:pPr>
      <w:rPr>
        <w:rFonts w:ascii="Wingdings" w:eastAsia="Wingdings" w:hAnsi="Wingdings" w:cs="Wingdings"/>
      </w:rPr>
    </w:lvl>
  </w:abstractNum>
  <w:abstractNum w:abstractNumId="41" w15:restartNumberingAfterBreak="0">
    <w:nsid w:val="3A0F22F1"/>
    <w:multiLevelType w:val="hybridMultilevel"/>
    <w:tmpl w:val="C5D8A6B0"/>
    <w:lvl w:ilvl="0" w:tplc="08090003">
      <w:start w:val="1"/>
      <w:numFmt w:val="bullet"/>
      <w:lvlText w:val="o"/>
      <w:lvlJc w:val="left"/>
      <w:pPr>
        <w:ind w:left="928" w:hanging="360"/>
      </w:pPr>
      <w:rPr>
        <w:rFonts w:ascii="Courier New" w:hAnsi="Courier New" w:cs="Courier New" w:hint="default"/>
        <w:color w:val="3C2D78"/>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2" w15:restartNumberingAfterBreak="0">
    <w:nsid w:val="3F4D1EFC"/>
    <w:multiLevelType w:val="hybridMultilevel"/>
    <w:tmpl w:val="BC18631C"/>
    <w:name w:val="Numbered list 32"/>
    <w:lvl w:ilvl="0" w:tplc="B5BCA29A">
      <w:numFmt w:val="bullet"/>
      <w:lvlText w:val=""/>
      <w:lvlJc w:val="left"/>
      <w:pPr>
        <w:ind w:left="0" w:firstLine="0"/>
      </w:pPr>
      <w:rPr>
        <w:rFonts w:ascii="Symbol" w:hAnsi="Symbol"/>
      </w:rPr>
    </w:lvl>
    <w:lvl w:ilvl="1" w:tplc="69F2D94A">
      <w:numFmt w:val="bullet"/>
      <w:lvlText w:val="o"/>
      <w:lvlJc w:val="left"/>
      <w:pPr>
        <w:ind w:left="720" w:firstLine="0"/>
      </w:pPr>
      <w:rPr>
        <w:rFonts w:ascii="Courier New" w:hAnsi="Courier New" w:cs="Courier New"/>
      </w:rPr>
    </w:lvl>
    <w:lvl w:ilvl="2" w:tplc="87625130">
      <w:numFmt w:val="bullet"/>
      <w:lvlText w:val=""/>
      <w:lvlJc w:val="left"/>
      <w:pPr>
        <w:ind w:left="1440" w:firstLine="0"/>
      </w:pPr>
      <w:rPr>
        <w:rFonts w:ascii="Wingdings" w:eastAsia="Wingdings" w:hAnsi="Wingdings" w:cs="Wingdings"/>
      </w:rPr>
    </w:lvl>
    <w:lvl w:ilvl="3" w:tplc="2136786E">
      <w:numFmt w:val="bullet"/>
      <w:lvlText w:val=""/>
      <w:lvlJc w:val="left"/>
      <w:pPr>
        <w:ind w:left="2160" w:firstLine="0"/>
      </w:pPr>
      <w:rPr>
        <w:rFonts w:ascii="Symbol" w:hAnsi="Symbol"/>
      </w:rPr>
    </w:lvl>
    <w:lvl w:ilvl="4" w:tplc="99F4D01E">
      <w:numFmt w:val="bullet"/>
      <w:lvlText w:val="o"/>
      <w:lvlJc w:val="left"/>
      <w:pPr>
        <w:ind w:left="2880" w:firstLine="0"/>
      </w:pPr>
      <w:rPr>
        <w:rFonts w:ascii="Courier New" w:hAnsi="Courier New" w:cs="Courier New"/>
      </w:rPr>
    </w:lvl>
    <w:lvl w:ilvl="5" w:tplc="98C0AAF4">
      <w:numFmt w:val="bullet"/>
      <w:lvlText w:val=""/>
      <w:lvlJc w:val="left"/>
      <w:pPr>
        <w:ind w:left="3600" w:firstLine="0"/>
      </w:pPr>
      <w:rPr>
        <w:rFonts w:ascii="Wingdings" w:eastAsia="Wingdings" w:hAnsi="Wingdings" w:cs="Wingdings"/>
      </w:rPr>
    </w:lvl>
    <w:lvl w:ilvl="6" w:tplc="E018BCAC">
      <w:numFmt w:val="bullet"/>
      <w:lvlText w:val=""/>
      <w:lvlJc w:val="left"/>
      <w:pPr>
        <w:ind w:left="4320" w:firstLine="0"/>
      </w:pPr>
      <w:rPr>
        <w:rFonts w:ascii="Symbol" w:hAnsi="Symbol"/>
      </w:rPr>
    </w:lvl>
    <w:lvl w:ilvl="7" w:tplc="CA780A2C">
      <w:numFmt w:val="bullet"/>
      <w:lvlText w:val="o"/>
      <w:lvlJc w:val="left"/>
      <w:pPr>
        <w:ind w:left="5040" w:firstLine="0"/>
      </w:pPr>
      <w:rPr>
        <w:rFonts w:ascii="Courier New" w:hAnsi="Courier New" w:cs="Courier New"/>
      </w:rPr>
    </w:lvl>
    <w:lvl w:ilvl="8" w:tplc="9866F948">
      <w:numFmt w:val="bullet"/>
      <w:lvlText w:val=""/>
      <w:lvlJc w:val="left"/>
      <w:pPr>
        <w:ind w:left="5760" w:firstLine="0"/>
      </w:pPr>
      <w:rPr>
        <w:rFonts w:ascii="Wingdings" w:eastAsia="Wingdings" w:hAnsi="Wingdings" w:cs="Wingdings"/>
      </w:rPr>
    </w:lvl>
  </w:abstractNum>
  <w:abstractNum w:abstractNumId="43" w15:restartNumberingAfterBreak="0">
    <w:nsid w:val="43490EAB"/>
    <w:multiLevelType w:val="hybridMultilevel"/>
    <w:tmpl w:val="C0EEF03C"/>
    <w:lvl w:ilvl="0" w:tplc="DAB83D46">
      <w:numFmt w:val="bullet"/>
      <w:lvlText w:val=""/>
      <w:lvlJc w:val="left"/>
      <w:pPr>
        <w:ind w:left="0" w:firstLine="0"/>
      </w:pPr>
      <w:rPr>
        <w:rFonts w:ascii="Symbol" w:hAnsi="Symbol"/>
        <w:color w:val="3C2D78"/>
      </w:rPr>
    </w:lvl>
    <w:lvl w:ilvl="1" w:tplc="3938A220">
      <w:numFmt w:val="bullet"/>
      <w:lvlText w:val="o"/>
      <w:lvlJc w:val="left"/>
      <w:pPr>
        <w:ind w:left="720" w:firstLine="0"/>
      </w:pPr>
      <w:rPr>
        <w:rFonts w:ascii="Courier New" w:hAnsi="Courier New" w:cs="Courier New"/>
      </w:rPr>
    </w:lvl>
    <w:lvl w:ilvl="2" w:tplc="3F0875DA">
      <w:numFmt w:val="bullet"/>
      <w:lvlText w:val=""/>
      <w:lvlJc w:val="left"/>
      <w:pPr>
        <w:ind w:left="1440" w:firstLine="0"/>
      </w:pPr>
      <w:rPr>
        <w:rFonts w:ascii="Wingdings" w:eastAsia="Wingdings" w:hAnsi="Wingdings" w:cs="Wingdings"/>
      </w:rPr>
    </w:lvl>
    <w:lvl w:ilvl="3" w:tplc="B2760250">
      <w:numFmt w:val="bullet"/>
      <w:lvlText w:val=""/>
      <w:lvlJc w:val="left"/>
      <w:pPr>
        <w:ind w:left="2160" w:firstLine="0"/>
      </w:pPr>
      <w:rPr>
        <w:rFonts w:ascii="Symbol" w:hAnsi="Symbol"/>
      </w:rPr>
    </w:lvl>
    <w:lvl w:ilvl="4" w:tplc="2CDA009C">
      <w:numFmt w:val="bullet"/>
      <w:lvlText w:val="o"/>
      <w:lvlJc w:val="left"/>
      <w:pPr>
        <w:ind w:left="2880" w:firstLine="0"/>
      </w:pPr>
      <w:rPr>
        <w:rFonts w:ascii="Courier New" w:hAnsi="Courier New" w:cs="Courier New"/>
      </w:rPr>
    </w:lvl>
    <w:lvl w:ilvl="5" w:tplc="BD7CBA32">
      <w:numFmt w:val="bullet"/>
      <w:lvlText w:val=""/>
      <w:lvlJc w:val="left"/>
      <w:pPr>
        <w:ind w:left="3600" w:firstLine="0"/>
      </w:pPr>
      <w:rPr>
        <w:rFonts w:ascii="Wingdings" w:eastAsia="Wingdings" w:hAnsi="Wingdings" w:cs="Wingdings"/>
      </w:rPr>
    </w:lvl>
    <w:lvl w:ilvl="6" w:tplc="83143CB4">
      <w:numFmt w:val="bullet"/>
      <w:lvlText w:val=""/>
      <w:lvlJc w:val="left"/>
      <w:pPr>
        <w:ind w:left="4320" w:firstLine="0"/>
      </w:pPr>
      <w:rPr>
        <w:rFonts w:ascii="Symbol" w:hAnsi="Symbol"/>
      </w:rPr>
    </w:lvl>
    <w:lvl w:ilvl="7" w:tplc="39E0D29C">
      <w:numFmt w:val="bullet"/>
      <w:lvlText w:val="o"/>
      <w:lvlJc w:val="left"/>
      <w:pPr>
        <w:ind w:left="5040" w:firstLine="0"/>
      </w:pPr>
      <w:rPr>
        <w:rFonts w:ascii="Courier New" w:hAnsi="Courier New" w:cs="Courier New"/>
      </w:rPr>
    </w:lvl>
    <w:lvl w:ilvl="8" w:tplc="3EF257EE">
      <w:numFmt w:val="bullet"/>
      <w:lvlText w:val=""/>
      <w:lvlJc w:val="left"/>
      <w:pPr>
        <w:ind w:left="5760" w:firstLine="0"/>
      </w:pPr>
      <w:rPr>
        <w:rFonts w:ascii="Wingdings" w:eastAsia="Wingdings" w:hAnsi="Wingdings" w:cs="Wingdings"/>
      </w:rPr>
    </w:lvl>
  </w:abstractNum>
  <w:abstractNum w:abstractNumId="44" w15:restartNumberingAfterBreak="0">
    <w:nsid w:val="43FA15F6"/>
    <w:multiLevelType w:val="hybridMultilevel"/>
    <w:tmpl w:val="67F0D228"/>
    <w:name w:val="Numbered list 11"/>
    <w:lvl w:ilvl="0" w:tplc="BF86F718">
      <w:numFmt w:val="bullet"/>
      <w:lvlText w:val=""/>
      <w:lvlJc w:val="left"/>
      <w:pPr>
        <w:ind w:left="0" w:firstLine="0"/>
      </w:pPr>
      <w:rPr>
        <w:rFonts w:ascii="Symbol" w:hAnsi="Symbol"/>
      </w:rPr>
    </w:lvl>
    <w:lvl w:ilvl="1" w:tplc="0DE21266">
      <w:numFmt w:val="bullet"/>
      <w:lvlText w:val="o"/>
      <w:lvlJc w:val="left"/>
      <w:pPr>
        <w:ind w:left="720" w:firstLine="0"/>
      </w:pPr>
      <w:rPr>
        <w:rFonts w:ascii="Courier New" w:hAnsi="Courier New" w:cs="Courier New"/>
      </w:rPr>
    </w:lvl>
    <w:lvl w:ilvl="2" w:tplc="2C38A486">
      <w:numFmt w:val="bullet"/>
      <w:lvlText w:val=""/>
      <w:lvlJc w:val="left"/>
      <w:pPr>
        <w:ind w:left="1440" w:firstLine="0"/>
      </w:pPr>
      <w:rPr>
        <w:rFonts w:ascii="Wingdings" w:eastAsia="Wingdings" w:hAnsi="Wingdings" w:cs="Wingdings"/>
      </w:rPr>
    </w:lvl>
    <w:lvl w:ilvl="3" w:tplc="3752AB08">
      <w:numFmt w:val="bullet"/>
      <w:lvlText w:val=""/>
      <w:lvlJc w:val="left"/>
      <w:pPr>
        <w:ind w:left="2160" w:firstLine="0"/>
      </w:pPr>
      <w:rPr>
        <w:rFonts w:ascii="Symbol" w:hAnsi="Symbol"/>
      </w:rPr>
    </w:lvl>
    <w:lvl w:ilvl="4" w:tplc="BDB41788">
      <w:numFmt w:val="bullet"/>
      <w:lvlText w:val="o"/>
      <w:lvlJc w:val="left"/>
      <w:pPr>
        <w:ind w:left="2880" w:firstLine="0"/>
      </w:pPr>
      <w:rPr>
        <w:rFonts w:ascii="Courier New" w:hAnsi="Courier New" w:cs="Courier New"/>
      </w:rPr>
    </w:lvl>
    <w:lvl w:ilvl="5" w:tplc="435C7BF2">
      <w:numFmt w:val="bullet"/>
      <w:lvlText w:val=""/>
      <w:lvlJc w:val="left"/>
      <w:pPr>
        <w:ind w:left="3600" w:firstLine="0"/>
      </w:pPr>
      <w:rPr>
        <w:rFonts w:ascii="Wingdings" w:eastAsia="Wingdings" w:hAnsi="Wingdings" w:cs="Wingdings"/>
      </w:rPr>
    </w:lvl>
    <w:lvl w:ilvl="6" w:tplc="67F48C38">
      <w:numFmt w:val="bullet"/>
      <w:lvlText w:val=""/>
      <w:lvlJc w:val="left"/>
      <w:pPr>
        <w:ind w:left="4320" w:firstLine="0"/>
      </w:pPr>
      <w:rPr>
        <w:rFonts w:ascii="Symbol" w:hAnsi="Symbol"/>
      </w:rPr>
    </w:lvl>
    <w:lvl w:ilvl="7" w:tplc="C99E47A2">
      <w:numFmt w:val="bullet"/>
      <w:lvlText w:val="o"/>
      <w:lvlJc w:val="left"/>
      <w:pPr>
        <w:ind w:left="5040" w:firstLine="0"/>
      </w:pPr>
      <w:rPr>
        <w:rFonts w:ascii="Courier New" w:hAnsi="Courier New" w:cs="Courier New"/>
      </w:rPr>
    </w:lvl>
    <w:lvl w:ilvl="8" w:tplc="66C4C7B8">
      <w:numFmt w:val="bullet"/>
      <w:lvlText w:val=""/>
      <w:lvlJc w:val="left"/>
      <w:pPr>
        <w:ind w:left="5760" w:firstLine="0"/>
      </w:pPr>
      <w:rPr>
        <w:rFonts w:ascii="Wingdings" w:eastAsia="Wingdings" w:hAnsi="Wingdings" w:cs="Wingdings"/>
      </w:rPr>
    </w:lvl>
  </w:abstractNum>
  <w:abstractNum w:abstractNumId="45" w15:restartNumberingAfterBreak="0">
    <w:nsid w:val="4553402B"/>
    <w:multiLevelType w:val="hybridMultilevel"/>
    <w:tmpl w:val="D2A0F3D8"/>
    <w:name w:val="Numbered list 35"/>
    <w:lvl w:ilvl="0" w:tplc="289E9680">
      <w:numFmt w:val="bullet"/>
      <w:lvlText w:val="o"/>
      <w:lvlJc w:val="left"/>
      <w:pPr>
        <w:ind w:left="360" w:firstLine="0"/>
      </w:pPr>
      <w:rPr>
        <w:rFonts w:ascii="Courier New" w:hAnsi="Courier New" w:cs="Courier New"/>
        <w:color w:val="3C2D78"/>
      </w:rPr>
    </w:lvl>
    <w:lvl w:ilvl="1" w:tplc="1C80B1C0">
      <w:numFmt w:val="bullet"/>
      <w:lvlText w:val="o"/>
      <w:lvlJc w:val="left"/>
      <w:pPr>
        <w:ind w:left="1080" w:firstLine="0"/>
      </w:pPr>
      <w:rPr>
        <w:rFonts w:ascii="Courier New" w:hAnsi="Courier New" w:cs="Courier New"/>
      </w:rPr>
    </w:lvl>
    <w:lvl w:ilvl="2" w:tplc="A05EB8A6">
      <w:numFmt w:val="bullet"/>
      <w:lvlText w:val=""/>
      <w:lvlJc w:val="left"/>
      <w:pPr>
        <w:ind w:left="1800" w:firstLine="0"/>
      </w:pPr>
      <w:rPr>
        <w:rFonts w:ascii="Wingdings" w:eastAsia="Wingdings" w:hAnsi="Wingdings" w:cs="Wingdings"/>
      </w:rPr>
    </w:lvl>
    <w:lvl w:ilvl="3" w:tplc="6E7E455C">
      <w:numFmt w:val="bullet"/>
      <w:lvlText w:val=""/>
      <w:lvlJc w:val="left"/>
      <w:pPr>
        <w:ind w:left="2520" w:firstLine="0"/>
      </w:pPr>
      <w:rPr>
        <w:rFonts w:ascii="Symbol" w:hAnsi="Symbol"/>
      </w:rPr>
    </w:lvl>
    <w:lvl w:ilvl="4" w:tplc="4DA04D40">
      <w:numFmt w:val="bullet"/>
      <w:lvlText w:val="o"/>
      <w:lvlJc w:val="left"/>
      <w:pPr>
        <w:ind w:left="3240" w:firstLine="0"/>
      </w:pPr>
      <w:rPr>
        <w:rFonts w:ascii="Courier New" w:hAnsi="Courier New" w:cs="Courier New"/>
      </w:rPr>
    </w:lvl>
    <w:lvl w:ilvl="5" w:tplc="F99803C0">
      <w:numFmt w:val="bullet"/>
      <w:lvlText w:val=""/>
      <w:lvlJc w:val="left"/>
      <w:pPr>
        <w:ind w:left="3960" w:firstLine="0"/>
      </w:pPr>
      <w:rPr>
        <w:rFonts w:ascii="Wingdings" w:eastAsia="Wingdings" w:hAnsi="Wingdings" w:cs="Wingdings"/>
      </w:rPr>
    </w:lvl>
    <w:lvl w:ilvl="6" w:tplc="1F5C769A">
      <w:numFmt w:val="bullet"/>
      <w:lvlText w:val=""/>
      <w:lvlJc w:val="left"/>
      <w:pPr>
        <w:ind w:left="4680" w:firstLine="0"/>
      </w:pPr>
      <w:rPr>
        <w:rFonts w:ascii="Symbol" w:hAnsi="Symbol"/>
      </w:rPr>
    </w:lvl>
    <w:lvl w:ilvl="7" w:tplc="915CE40C">
      <w:numFmt w:val="bullet"/>
      <w:lvlText w:val="o"/>
      <w:lvlJc w:val="left"/>
      <w:pPr>
        <w:ind w:left="5400" w:firstLine="0"/>
      </w:pPr>
      <w:rPr>
        <w:rFonts w:ascii="Courier New" w:hAnsi="Courier New" w:cs="Courier New"/>
      </w:rPr>
    </w:lvl>
    <w:lvl w:ilvl="8" w:tplc="4F0C024A">
      <w:numFmt w:val="bullet"/>
      <w:lvlText w:val=""/>
      <w:lvlJc w:val="left"/>
      <w:pPr>
        <w:ind w:left="6120" w:firstLine="0"/>
      </w:pPr>
      <w:rPr>
        <w:rFonts w:ascii="Wingdings" w:eastAsia="Wingdings" w:hAnsi="Wingdings" w:cs="Wingdings"/>
      </w:rPr>
    </w:lvl>
  </w:abstractNum>
  <w:abstractNum w:abstractNumId="46" w15:restartNumberingAfterBreak="0">
    <w:nsid w:val="46EC14B6"/>
    <w:multiLevelType w:val="singleLevel"/>
    <w:tmpl w:val="921EEEF6"/>
    <w:lvl w:ilvl="0">
      <w:numFmt w:val="bullet"/>
      <w:lvlText w:val=""/>
      <w:lvlJc w:val="left"/>
      <w:pPr>
        <w:ind w:left="360" w:hanging="360"/>
      </w:pPr>
      <w:rPr>
        <w:rFonts w:ascii="Symbol" w:hAnsi="Symbol"/>
      </w:rPr>
    </w:lvl>
  </w:abstractNum>
  <w:abstractNum w:abstractNumId="47" w15:restartNumberingAfterBreak="0">
    <w:nsid w:val="483F61F2"/>
    <w:multiLevelType w:val="hybridMultilevel"/>
    <w:tmpl w:val="906033CC"/>
    <w:name w:val="NumbLstBullet"/>
    <w:lvl w:ilvl="0" w:tplc="AA3EBC0C">
      <w:numFmt w:val="bullet"/>
      <w:pStyle w:val="Bullet1"/>
      <w:lvlText w:val="–"/>
      <w:lvlJc w:val="left"/>
      <w:pPr>
        <w:ind w:left="0" w:firstLine="0"/>
      </w:pPr>
      <w:rPr>
        <w:rFonts w:ascii="Arial" w:hAnsi="Arial" w:cs="Times New Roman"/>
        <w:color w:val="auto"/>
      </w:rPr>
    </w:lvl>
    <w:lvl w:ilvl="1" w:tplc="C7F8FE72">
      <w:start w:val="1"/>
      <w:numFmt w:val="none"/>
      <w:suff w:val="nothing"/>
      <w:lvlText w:val=""/>
      <w:lvlJc w:val="left"/>
      <w:pPr>
        <w:ind w:left="284" w:firstLine="0"/>
      </w:pPr>
    </w:lvl>
    <w:lvl w:ilvl="2" w:tplc="E4BEC8E4">
      <w:start w:val="1"/>
      <w:numFmt w:val="none"/>
      <w:suff w:val="nothing"/>
      <w:lvlText w:val=""/>
      <w:lvlJc w:val="left"/>
      <w:pPr>
        <w:ind w:left="284" w:firstLine="0"/>
      </w:pPr>
    </w:lvl>
    <w:lvl w:ilvl="3" w:tplc="7D325F32">
      <w:start w:val="1"/>
      <w:numFmt w:val="none"/>
      <w:suff w:val="nothing"/>
      <w:lvlText w:val=""/>
      <w:lvlJc w:val="left"/>
      <w:pPr>
        <w:ind w:left="284" w:firstLine="0"/>
      </w:pPr>
    </w:lvl>
    <w:lvl w:ilvl="4" w:tplc="A02AD754">
      <w:start w:val="1"/>
      <w:numFmt w:val="none"/>
      <w:suff w:val="nothing"/>
      <w:lvlText w:val=""/>
      <w:lvlJc w:val="left"/>
      <w:pPr>
        <w:ind w:left="284" w:firstLine="0"/>
      </w:pPr>
    </w:lvl>
    <w:lvl w:ilvl="5" w:tplc="6AC47FC8">
      <w:start w:val="1"/>
      <w:numFmt w:val="none"/>
      <w:suff w:val="nothing"/>
      <w:lvlText w:val=""/>
      <w:lvlJc w:val="left"/>
      <w:pPr>
        <w:ind w:left="284" w:firstLine="0"/>
      </w:pPr>
    </w:lvl>
    <w:lvl w:ilvl="6" w:tplc="9CE68E5E">
      <w:start w:val="1"/>
      <w:numFmt w:val="none"/>
      <w:suff w:val="nothing"/>
      <w:lvlText w:val=""/>
      <w:lvlJc w:val="left"/>
      <w:pPr>
        <w:ind w:left="284" w:firstLine="0"/>
      </w:pPr>
    </w:lvl>
    <w:lvl w:ilvl="7" w:tplc="29867A20">
      <w:start w:val="1"/>
      <w:numFmt w:val="none"/>
      <w:suff w:val="nothing"/>
      <w:lvlText w:val=""/>
      <w:lvlJc w:val="left"/>
      <w:pPr>
        <w:ind w:left="284" w:firstLine="0"/>
      </w:pPr>
    </w:lvl>
    <w:lvl w:ilvl="8" w:tplc="7EB2FB36">
      <w:start w:val="1"/>
      <w:numFmt w:val="none"/>
      <w:suff w:val="nothing"/>
      <w:lvlText w:val=""/>
      <w:lvlJc w:val="left"/>
      <w:pPr>
        <w:ind w:left="284" w:firstLine="0"/>
      </w:pPr>
    </w:lvl>
  </w:abstractNum>
  <w:abstractNum w:abstractNumId="48" w15:restartNumberingAfterBreak="0">
    <w:nsid w:val="494F2E12"/>
    <w:multiLevelType w:val="hybridMultilevel"/>
    <w:tmpl w:val="37A6492A"/>
    <w:name w:val="Numbered list 19"/>
    <w:lvl w:ilvl="0" w:tplc="38E29638">
      <w:numFmt w:val="bullet"/>
      <w:lvlText w:val="o"/>
      <w:lvlJc w:val="left"/>
      <w:pPr>
        <w:ind w:left="0" w:firstLine="0"/>
      </w:pPr>
      <w:rPr>
        <w:rFonts w:ascii="Courier New" w:hAnsi="Courier New" w:cs="Courier New"/>
        <w:color w:val="3C2D78"/>
      </w:rPr>
    </w:lvl>
    <w:lvl w:ilvl="1" w:tplc="545A8C22">
      <w:numFmt w:val="bullet"/>
      <w:lvlText w:val="o"/>
      <w:lvlJc w:val="left"/>
      <w:pPr>
        <w:ind w:left="720" w:firstLine="0"/>
      </w:pPr>
      <w:rPr>
        <w:rFonts w:ascii="Courier New" w:hAnsi="Courier New" w:cs="Courier New"/>
      </w:rPr>
    </w:lvl>
    <w:lvl w:ilvl="2" w:tplc="5B400046">
      <w:numFmt w:val="bullet"/>
      <w:lvlText w:val=""/>
      <w:lvlJc w:val="left"/>
      <w:pPr>
        <w:ind w:left="1440" w:firstLine="0"/>
      </w:pPr>
      <w:rPr>
        <w:rFonts w:ascii="Wingdings" w:eastAsia="Wingdings" w:hAnsi="Wingdings" w:cs="Wingdings"/>
      </w:rPr>
    </w:lvl>
    <w:lvl w:ilvl="3" w:tplc="F5BA9CB6">
      <w:numFmt w:val="bullet"/>
      <w:lvlText w:val=""/>
      <w:lvlJc w:val="left"/>
      <w:pPr>
        <w:ind w:left="2160" w:firstLine="0"/>
      </w:pPr>
      <w:rPr>
        <w:rFonts w:ascii="Symbol" w:hAnsi="Symbol"/>
      </w:rPr>
    </w:lvl>
    <w:lvl w:ilvl="4" w:tplc="575610FE">
      <w:numFmt w:val="bullet"/>
      <w:lvlText w:val="o"/>
      <w:lvlJc w:val="left"/>
      <w:pPr>
        <w:ind w:left="2880" w:firstLine="0"/>
      </w:pPr>
      <w:rPr>
        <w:rFonts w:ascii="Courier New" w:hAnsi="Courier New" w:cs="Courier New"/>
      </w:rPr>
    </w:lvl>
    <w:lvl w:ilvl="5" w:tplc="66FE9542">
      <w:numFmt w:val="bullet"/>
      <w:lvlText w:val=""/>
      <w:lvlJc w:val="left"/>
      <w:pPr>
        <w:ind w:left="3600" w:firstLine="0"/>
      </w:pPr>
      <w:rPr>
        <w:rFonts w:ascii="Wingdings" w:eastAsia="Wingdings" w:hAnsi="Wingdings" w:cs="Wingdings"/>
      </w:rPr>
    </w:lvl>
    <w:lvl w:ilvl="6" w:tplc="A33831A6">
      <w:numFmt w:val="bullet"/>
      <w:lvlText w:val=""/>
      <w:lvlJc w:val="left"/>
      <w:pPr>
        <w:ind w:left="4320" w:firstLine="0"/>
      </w:pPr>
      <w:rPr>
        <w:rFonts w:ascii="Symbol" w:hAnsi="Symbol"/>
      </w:rPr>
    </w:lvl>
    <w:lvl w:ilvl="7" w:tplc="047C45DA">
      <w:numFmt w:val="bullet"/>
      <w:lvlText w:val="o"/>
      <w:lvlJc w:val="left"/>
      <w:pPr>
        <w:ind w:left="5040" w:firstLine="0"/>
      </w:pPr>
      <w:rPr>
        <w:rFonts w:ascii="Courier New" w:hAnsi="Courier New" w:cs="Courier New"/>
      </w:rPr>
    </w:lvl>
    <w:lvl w:ilvl="8" w:tplc="3356F650">
      <w:numFmt w:val="bullet"/>
      <w:lvlText w:val=""/>
      <w:lvlJc w:val="left"/>
      <w:pPr>
        <w:ind w:left="5760" w:firstLine="0"/>
      </w:pPr>
      <w:rPr>
        <w:rFonts w:ascii="Wingdings" w:eastAsia="Wingdings" w:hAnsi="Wingdings" w:cs="Wingdings"/>
      </w:rPr>
    </w:lvl>
  </w:abstractNum>
  <w:abstractNum w:abstractNumId="49" w15:restartNumberingAfterBreak="0">
    <w:nsid w:val="49532907"/>
    <w:multiLevelType w:val="singleLevel"/>
    <w:tmpl w:val="75F0F740"/>
    <w:name w:val="Numbered list 6"/>
    <w:lvl w:ilvl="0">
      <w:numFmt w:val="bullet"/>
      <w:pStyle w:val="ListBullet4"/>
      <w:lvlText w:val=""/>
      <w:lvlJc w:val="left"/>
      <w:pPr>
        <w:ind w:left="849" w:firstLine="0"/>
      </w:pPr>
      <w:rPr>
        <w:rFonts w:ascii="Symbol" w:hAnsi="Symbol"/>
      </w:rPr>
    </w:lvl>
  </w:abstractNum>
  <w:abstractNum w:abstractNumId="50" w15:restartNumberingAfterBreak="0">
    <w:nsid w:val="5006461D"/>
    <w:multiLevelType w:val="singleLevel"/>
    <w:tmpl w:val="FDEA87B2"/>
    <w:name w:val="Numbered list 2"/>
    <w:lvl w:ilvl="0">
      <w:start w:val="1"/>
      <w:numFmt w:val="decimal"/>
      <w:pStyle w:val="ListNumber4"/>
      <w:lvlText w:val="%1."/>
      <w:lvlJc w:val="left"/>
      <w:pPr>
        <w:ind w:left="849" w:firstLine="0"/>
      </w:pPr>
    </w:lvl>
  </w:abstractNum>
  <w:abstractNum w:abstractNumId="51" w15:restartNumberingAfterBreak="0">
    <w:nsid w:val="50EF26D5"/>
    <w:multiLevelType w:val="hybridMultilevel"/>
    <w:tmpl w:val="70BEBFB8"/>
    <w:lvl w:ilvl="0" w:tplc="8B60438A">
      <w:start w:val="1"/>
      <w:numFmt w:val="bullet"/>
      <w:lvlText w:val="o"/>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2" w15:restartNumberingAfterBreak="0">
    <w:nsid w:val="56D57143"/>
    <w:multiLevelType w:val="hybridMultilevel"/>
    <w:tmpl w:val="F2CC3250"/>
    <w:lvl w:ilvl="0" w:tplc="CCF203F8">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8295E25"/>
    <w:multiLevelType w:val="singleLevel"/>
    <w:tmpl w:val="FA6A3A3A"/>
    <w:name w:val="Numbered list 4"/>
    <w:lvl w:ilvl="0">
      <w:start w:val="1"/>
      <w:numFmt w:val="decimal"/>
      <w:pStyle w:val="ListNumber2"/>
      <w:lvlText w:val="%1."/>
      <w:lvlJc w:val="left"/>
      <w:pPr>
        <w:ind w:left="283" w:firstLine="0"/>
      </w:pPr>
    </w:lvl>
  </w:abstractNum>
  <w:abstractNum w:abstractNumId="54" w15:restartNumberingAfterBreak="0">
    <w:nsid w:val="589A4DA5"/>
    <w:multiLevelType w:val="hybridMultilevel"/>
    <w:tmpl w:val="10D8804A"/>
    <w:name w:val="Numbered list 28"/>
    <w:lvl w:ilvl="0" w:tplc="1DA259BE">
      <w:numFmt w:val="bullet"/>
      <w:lvlText w:val=""/>
      <w:lvlJc w:val="left"/>
      <w:pPr>
        <w:ind w:left="0" w:firstLine="0"/>
      </w:pPr>
      <w:rPr>
        <w:rFonts w:ascii="Symbol" w:hAnsi="Symbol"/>
        <w:b w:val="0"/>
        <w:color w:val="3C2D78"/>
        <w:w w:val="100"/>
        <w:sz w:val="24"/>
        <w:szCs w:val="24"/>
        <w:lang w:val="en-US" w:eastAsia="en-US" w:bidi="ar-SA"/>
      </w:rPr>
    </w:lvl>
    <w:lvl w:ilvl="1" w:tplc="2CA87454">
      <w:numFmt w:val="bullet"/>
      <w:lvlText w:val="•"/>
      <w:lvlJc w:val="left"/>
      <w:pPr>
        <w:ind w:left="780" w:firstLine="0"/>
      </w:pPr>
      <w:rPr>
        <w:lang w:val="en-US" w:eastAsia="en-US" w:bidi="ar-SA"/>
      </w:rPr>
    </w:lvl>
    <w:lvl w:ilvl="2" w:tplc="2432EAF4">
      <w:numFmt w:val="bullet"/>
      <w:lvlText w:val="•"/>
      <w:lvlJc w:val="left"/>
      <w:pPr>
        <w:ind w:left="1561" w:firstLine="0"/>
      </w:pPr>
      <w:rPr>
        <w:lang w:val="en-US" w:eastAsia="en-US" w:bidi="ar-SA"/>
      </w:rPr>
    </w:lvl>
    <w:lvl w:ilvl="3" w:tplc="4086CDD4">
      <w:numFmt w:val="bullet"/>
      <w:lvlText w:val="•"/>
      <w:lvlJc w:val="left"/>
      <w:pPr>
        <w:ind w:left="2341" w:firstLine="0"/>
      </w:pPr>
      <w:rPr>
        <w:lang w:val="en-US" w:eastAsia="en-US" w:bidi="ar-SA"/>
      </w:rPr>
    </w:lvl>
    <w:lvl w:ilvl="4" w:tplc="F2484CAC">
      <w:numFmt w:val="bullet"/>
      <w:lvlText w:val="•"/>
      <w:lvlJc w:val="left"/>
      <w:pPr>
        <w:ind w:left="3122" w:firstLine="0"/>
      </w:pPr>
      <w:rPr>
        <w:lang w:val="en-US" w:eastAsia="en-US" w:bidi="ar-SA"/>
      </w:rPr>
    </w:lvl>
    <w:lvl w:ilvl="5" w:tplc="DF961F38">
      <w:numFmt w:val="bullet"/>
      <w:lvlText w:val="•"/>
      <w:lvlJc w:val="left"/>
      <w:pPr>
        <w:ind w:left="3903" w:firstLine="0"/>
      </w:pPr>
      <w:rPr>
        <w:lang w:val="en-US" w:eastAsia="en-US" w:bidi="ar-SA"/>
      </w:rPr>
    </w:lvl>
    <w:lvl w:ilvl="6" w:tplc="0B32BE8E">
      <w:numFmt w:val="bullet"/>
      <w:lvlText w:val="•"/>
      <w:lvlJc w:val="left"/>
      <w:pPr>
        <w:ind w:left="4683" w:firstLine="0"/>
      </w:pPr>
      <w:rPr>
        <w:lang w:val="en-US" w:eastAsia="en-US" w:bidi="ar-SA"/>
      </w:rPr>
    </w:lvl>
    <w:lvl w:ilvl="7" w:tplc="CB0C39DA">
      <w:numFmt w:val="bullet"/>
      <w:lvlText w:val="•"/>
      <w:lvlJc w:val="left"/>
      <w:pPr>
        <w:ind w:left="5464" w:firstLine="0"/>
      </w:pPr>
      <w:rPr>
        <w:lang w:val="en-US" w:eastAsia="en-US" w:bidi="ar-SA"/>
      </w:rPr>
    </w:lvl>
    <w:lvl w:ilvl="8" w:tplc="B600D580">
      <w:numFmt w:val="bullet"/>
      <w:lvlText w:val="•"/>
      <w:lvlJc w:val="left"/>
      <w:pPr>
        <w:ind w:left="6245" w:firstLine="0"/>
      </w:pPr>
      <w:rPr>
        <w:lang w:val="en-US" w:eastAsia="en-US" w:bidi="ar-SA"/>
      </w:rPr>
    </w:lvl>
  </w:abstractNum>
  <w:abstractNum w:abstractNumId="55" w15:restartNumberingAfterBreak="0">
    <w:nsid w:val="5E1D3BF3"/>
    <w:multiLevelType w:val="singleLevel"/>
    <w:tmpl w:val="11F65B8A"/>
    <w:name w:val="Bullet 43"/>
    <w:lvl w:ilvl="0">
      <w:numFmt w:val="bullet"/>
      <w:lvlText w:val=""/>
      <w:lvlJc w:val="left"/>
      <w:pPr>
        <w:ind w:left="0" w:firstLine="0"/>
      </w:pPr>
      <w:rPr>
        <w:rFonts w:ascii="Wingdings" w:eastAsia="Wingdings" w:hAnsi="Wingdings" w:cs="Wingdings"/>
      </w:rPr>
    </w:lvl>
  </w:abstractNum>
  <w:abstractNum w:abstractNumId="56" w15:restartNumberingAfterBreak="0">
    <w:nsid w:val="5E437291"/>
    <w:multiLevelType w:val="hybridMultilevel"/>
    <w:tmpl w:val="08F2A620"/>
    <w:name w:val="Numbered list 22"/>
    <w:lvl w:ilvl="0" w:tplc="8C482AC6">
      <w:numFmt w:val="bullet"/>
      <w:lvlText w:val=""/>
      <w:lvlJc w:val="left"/>
      <w:pPr>
        <w:ind w:left="360" w:firstLine="0"/>
      </w:pPr>
      <w:rPr>
        <w:rFonts w:ascii="Symbol" w:hAnsi="Symbol"/>
        <w:color w:val="3C2D78"/>
      </w:rPr>
    </w:lvl>
    <w:lvl w:ilvl="1" w:tplc="39A847F6">
      <w:numFmt w:val="bullet"/>
      <w:lvlText w:val="o"/>
      <w:lvlJc w:val="left"/>
      <w:pPr>
        <w:ind w:left="1080" w:firstLine="0"/>
      </w:pPr>
      <w:rPr>
        <w:rFonts w:ascii="Courier New" w:hAnsi="Courier New" w:cs="Courier New"/>
      </w:rPr>
    </w:lvl>
    <w:lvl w:ilvl="2" w:tplc="F9D652BA">
      <w:numFmt w:val="bullet"/>
      <w:lvlText w:val=""/>
      <w:lvlJc w:val="left"/>
      <w:pPr>
        <w:ind w:left="1800" w:firstLine="0"/>
      </w:pPr>
      <w:rPr>
        <w:rFonts w:ascii="Wingdings" w:eastAsia="Wingdings" w:hAnsi="Wingdings" w:cs="Wingdings"/>
      </w:rPr>
    </w:lvl>
    <w:lvl w:ilvl="3" w:tplc="3C142CA8">
      <w:numFmt w:val="bullet"/>
      <w:lvlText w:val=""/>
      <w:lvlJc w:val="left"/>
      <w:pPr>
        <w:ind w:left="2520" w:firstLine="0"/>
      </w:pPr>
      <w:rPr>
        <w:rFonts w:ascii="Symbol" w:hAnsi="Symbol"/>
      </w:rPr>
    </w:lvl>
    <w:lvl w:ilvl="4" w:tplc="77683CB6">
      <w:numFmt w:val="bullet"/>
      <w:lvlText w:val="o"/>
      <w:lvlJc w:val="left"/>
      <w:pPr>
        <w:ind w:left="3240" w:firstLine="0"/>
      </w:pPr>
      <w:rPr>
        <w:rFonts w:ascii="Courier New" w:hAnsi="Courier New" w:cs="Courier New"/>
      </w:rPr>
    </w:lvl>
    <w:lvl w:ilvl="5" w:tplc="A6EA082C">
      <w:numFmt w:val="bullet"/>
      <w:lvlText w:val=""/>
      <w:lvlJc w:val="left"/>
      <w:pPr>
        <w:ind w:left="3960" w:firstLine="0"/>
      </w:pPr>
      <w:rPr>
        <w:rFonts w:ascii="Wingdings" w:eastAsia="Wingdings" w:hAnsi="Wingdings" w:cs="Wingdings"/>
      </w:rPr>
    </w:lvl>
    <w:lvl w:ilvl="6" w:tplc="DB4ED0D8">
      <w:numFmt w:val="bullet"/>
      <w:lvlText w:val=""/>
      <w:lvlJc w:val="left"/>
      <w:pPr>
        <w:ind w:left="4680" w:firstLine="0"/>
      </w:pPr>
      <w:rPr>
        <w:rFonts w:ascii="Symbol" w:hAnsi="Symbol"/>
      </w:rPr>
    </w:lvl>
    <w:lvl w:ilvl="7" w:tplc="6AC2F206">
      <w:numFmt w:val="bullet"/>
      <w:lvlText w:val="o"/>
      <w:lvlJc w:val="left"/>
      <w:pPr>
        <w:ind w:left="5400" w:firstLine="0"/>
      </w:pPr>
      <w:rPr>
        <w:rFonts w:ascii="Courier New" w:hAnsi="Courier New" w:cs="Courier New"/>
      </w:rPr>
    </w:lvl>
    <w:lvl w:ilvl="8" w:tplc="96C6A7EA">
      <w:numFmt w:val="bullet"/>
      <w:lvlText w:val=""/>
      <w:lvlJc w:val="left"/>
      <w:pPr>
        <w:ind w:left="6120" w:firstLine="0"/>
      </w:pPr>
      <w:rPr>
        <w:rFonts w:ascii="Wingdings" w:eastAsia="Wingdings" w:hAnsi="Wingdings" w:cs="Wingdings"/>
      </w:rPr>
    </w:lvl>
  </w:abstractNum>
  <w:abstractNum w:abstractNumId="57" w15:restartNumberingAfterBreak="0">
    <w:nsid w:val="5EA23FFD"/>
    <w:multiLevelType w:val="singleLevel"/>
    <w:tmpl w:val="14627508"/>
    <w:lvl w:ilvl="0">
      <w:numFmt w:val="bullet"/>
      <w:pStyle w:val="ListBullet2"/>
      <w:lvlText w:val=""/>
      <w:lvlJc w:val="left"/>
      <w:pPr>
        <w:ind w:left="283" w:firstLine="0"/>
      </w:pPr>
      <w:rPr>
        <w:rFonts w:ascii="Symbol" w:hAnsi="Symbol"/>
      </w:rPr>
    </w:lvl>
  </w:abstractNum>
  <w:abstractNum w:abstractNumId="58" w15:restartNumberingAfterBreak="0">
    <w:nsid w:val="5F882144"/>
    <w:multiLevelType w:val="hybridMultilevel"/>
    <w:tmpl w:val="E2A0C106"/>
    <w:name w:val="Numbered list 15"/>
    <w:lvl w:ilvl="0" w:tplc="771E2890">
      <w:start w:val="1"/>
      <w:numFmt w:val="decimal"/>
      <w:pStyle w:val="NumberedList1"/>
      <w:lvlText w:val="%1."/>
      <w:lvlJc w:val="left"/>
      <w:pPr>
        <w:ind w:left="2520" w:firstLine="0"/>
      </w:pPr>
    </w:lvl>
    <w:lvl w:ilvl="1" w:tplc="7F7C15E0">
      <w:start w:val="1"/>
      <w:numFmt w:val="lowerLetter"/>
      <w:pStyle w:val="NumberedList2"/>
      <w:lvlText w:val="%2."/>
      <w:lvlJc w:val="left"/>
      <w:pPr>
        <w:ind w:left="2520" w:firstLine="0"/>
      </w:pPr>
    </w:lvl>
    <w:lvl w:ilvl="2" w:tplc="9E56F950">
      <w:start w:val="1"/>
      <w:numFmt w:val="lowerRoman"/>
      <w:lvlText w:val="%3)"/>
      <w:lvlJc w:val="left"/>
      <w:pPr>
        <w:ind w:left="2880" w:firstLine="0"/>
      </w:pPr>
    </w:lvl>
    <w:lvl w:ilvl="3" w:tplc="36A6F14A">
      <w:start w:val="1"/>
      <w:numFmt w:val="decimal"/>
      <w:lvlText w:val="(%4)"/>
      <w:lvlJc w:val="left"/>
      <w:pPr>
        <w:ind w:left="3240" w:firstLine="0"/>
      </w:pPr>
    </w:lvl>
    <w:lvl w:ilvl="4" w:tplc="3D0441B4">
      <w:start w:val="1"/>
      <w:numFmt w:val="lowerLetter"/>
      <w:lvlText w:val="(%5)"/>
      <w:lvlJc w:val="left"/>
      <w:pPr>
        <w:ind w:left="3600" w:firstLine="0"/>
      </w:pPr>
    </w:lvl>
    <w:lvl w:ilvl="5" w:tplc="22DA48CC">
      <w:start w:val="1"/>
      <w:numFmt w:val="lowerRoman"/>
      <w:lvlText w:val="(%6)"/>
      <w:lvlJc w:val="left"/>
      <w:pPr>
        <w:ind w:left="3960" w:firstLine="0"/>
      </w:pPr>
    </w:lvl>
    <w:lvl w:ilvl="6" w:tplc="2C32D620">
      <w:start w:val="1"/>
      <w:numFmt w:val="decimal"/>
      <w:lvlText w:val="%7."/>
      <w:lvlJc w:val="left"/>
      <w:pPr>
        <w:ind w:left="4320" w:firstLine="0"/>
      </w:pPr>
    </w:lvl>
    <w:lvl w:ilvl="7" w:tplc="0828346E">
      <w:start w:val="1"/>
      <w:numFmt w:val="lowerLetter"/>
      <w:lvlText w:val="%8."/>
      <w:lvlJc w:val="left"/>
      <w:pPr>
        <w:ind w:left="4680" w:firstLine="0"/>
      </w:pPr>
    </w:lvl>
    <w:lvl w:ilvl="8" w:tplc="BC744D26">
      <w:start w:val="1"/>
      <w:numFmt w:val="lowerRoman"/>
      <w:lvlText w:val="%9."/>
      <w:lvlJc w:val="left"/>
      <w:pPr>
        <w:ind w:left="5040" w:firstLine="0"/>
      </w:pPr>
    </w:lvl>
  </w:abstractNum>
  <w:abstractNum w:abstractNumId="59" w15:restartNumberingAfterBreak="0">
    <w:nsid w:val="60946A41"/>
    <w:multiLevelType w:val="hybridMultilevel"/>
    <w:tmpl w:val="1EC6F760"/>
    <w:name w:val="Numbered list 33"/>
    <w:lvl w:ilvl="0" w:tplc="D3A03406">
      <w:numFmt w:val="bullet"/>
      <w:lvlText w:val=""/>
      <w:lvlJc w:val="left"/>
      <w:pPr>
        <w:ind w:left="360" w:firstLine="0"/>
      </w:pPr>
      <w:rPr>
        <w:rFonts w:ascii="Symbol" w:hAnsi="Symbol"/>
        <w:color w:val="3C2D78"/>
      </w:rPr>
    </w:lvl>
    <w:lvl w:ilvl="1" w:tplc="55B2029A">
      <w:numFmt w:val="bullet"/>
      <w:lvlText w:val="o"/>
      <w:lvlJc w:val="left"/>
      <w:pPr>
        <w:ind w:left="1080" w:firstLine="0"/>
      </w:pPr>
      <w:rPr>
        <w:rFonts w:ascii="Courier New" w:hAnsi="Courier New" w:cs="Courier New"/>
      </w:rPr>
    </w:lvl>
    <w:lvl w:ilvl="2" w:tplc="05643578">
      <w:numFmt w:val="bullet"/>
      <w:lvlText w:val=""/>
      <w:lvlJc w:val="left"/>
      <w:pPr>
        <w:ind w:left="1800" w:firstLine="0"/>
      </w:pPr>
      <w:rPr>
        <w:rFonts w:ascii="Wingdings" w:eastAsia="Wingdings" w:hAnsi="Wingdings" w:cs="Wingdings"/>
      </w:rPr>
    </w:lvl>
    <w:lvl w:ilvl="3" w:tplc="985C75B2">
      <w:numFmt w:val="bullet"/>
      <w:lvlText w:val=""/>
      <w:lvlJc w:val="left"/>
      <w:pPr>
        <w:ind w:left="2520" w:firstLine="0"/>
      </w:pPr>
      <w:rPr>
        <w:rFonts w:ascii="Symbol" w:hAnsi="Symbol"/>
      </w:rPr>
    </w:lvl>
    <w:lvl w:ilvl="4" w:tplc="B36CE248">
      <w:numFmt w:val="bullet"/>
      <w:lvlText w:val="o"/>
      <w:lvlJc w:val="left"/>
      <w:pPr>
        <w:ind w:left="3240" w:firstLine="0"/>
      </w:pPr>
      <w:rPr>
        <w:rFonts w:ascii="Courier New" w:hAnsi="Courier New" w:cs="Courier New"/>
      </w:rPr>
    </w:lvl>
    <w:lvl w:ilvl="5" w:tplc="80C69824">
      <w:numFmt w:val="bullet"/>
      <w:lvlText w:val=""/>
      <w:lvlJc w:val="left"/>
      <w:pPr>
        <w:ind w:left="3960" w:firstLine="0"/>
      </w:pPr>
      <w:rPr>
        <w:rFonts w:ascii="Wingdings" w:eastAsia="Wingdings" w:hAnsi="Wingdings" w:cs="Wingdings"/>
      </w:rPr>
    </w:lvl>
    <w:lvl w:ilvl="6" w:tplc="33D850DE">
      <w:numFmt w:val="bullet"/>
      <w:lvlText w:val=""/>
      <w:lvlJc w:val="left"/>
      <w:pPr>
        <w:ind w:left="4680" w:firstLine="0"/>
      </w:pPr>
      <w:rPr>
        <w:rFonts w:ascii="Symbol" w:hAnsi="Symbol"/>
      </w:rPr>
    </w:lvl>
    <w:lvl w:ilvl="7" w:tplc="C8064A1A">
      <w:numFmt w:val="bullet"/>
      <w:lvlText w:val="o"/>
      <w:lvlJc w:val="left"/>
      <w:pPr>
        <w:ind w:left="5400" w:firstLine="0"/>
      </w:pPr>
      <w:rPr>
        <w:rFonts w:ascii="Courier New" w:hAnsi="Courier New" w:cs="Courier New"/>
      </w:rPr>
    </w:lvl>
    <w:lvl w:ilvl="8" w:tplc="239EA882">
      <w:numFmt w:val="bullet"/>
      <w:lvlText w:val=""/>
      <w:lvlJc w:val="left"/>
      <w:pPr>
        <w:ind w:left="6120" w:firstLine="0"/>
      </w:pPr>
      <w:rPr>
        <w:rFonts w:ascii="Wingdings" w:eastAsia="Wingdings" w:hAnsi="Wingdings" w:cs="Wingdings"/>
      </w:rPr>
    </w:lvl>
  </w:abstractNum>
  <w:abstractNum w:abstractNumId="60" w15:restartNumberingAfterBreak="0">
    <w:nsid w:val="644F0173"/>
    <w:multiLevelType w:val="hybridMultilevel"/>
    <w:tmpl w:val="A5705652"/>
    <w:name w:val="Numbered list 39"/>
    <w:lvl w:ilvl="0" w:tplc="1E9484F0">
      <w:numFmt w:val="bullet"/>
      <w:pStyle w:val="BulletList1"/>
      <w:lvlText w:val=""/>
      <w:lvlJc w:val="left"/>
      <w:pPr>
        <w:ind w:left="360" w:firstLine="0"/>
      </w:pPr>
      <w:rPr>
        <w:rFonts w:ascii="Symbol" w:hAnsi="Symbol"/>
      </w:rPr>
    </w:lvl>
    <w:lvl w:ilvl="1" w:tplc="76E6C9E6">
      <w:numFmt w:val="bullet"/>
      <w:pStyle w:val="BulletList2"/>
      <w:lvlText w:val="o"/>
      <w:lvlJc w:val="left"/>
      <w:pPr>
        <w:ind w:left="1080" w:firstLine="0"/>
      </w:pPr>
      <w:rPr>
        <w:rFonts w:ascii="Courier New" w:hAnsi="Courier New"/>
      </w:rPr>
    </w:lvl>
    <w:lvl w:ilvl="2" w:tplc="13029538">
      <w:numFmt w:val="bullet"/>
      <w:lvlText w:val=""/>
      <w:lvlJc w:val="left"/>
      <w:pPr>
        <w:ind w:left="1800" w:firstLine="0"/>
      </w:pPr>
      <w:rPr>
        <w:rFonts w:ascii="Wingdings" w:eastAsia="Wingdings" w:hAnsi="Wingdings" w:cs="Wingdings"/>
      </w:rPr>
    </w:lvl>
    <w:lvl w:ilvl="3" w:tplc="167843D0">
      <w:numFmt w:val="bullet"/>
      <w:lvlText w:val=""/>
      <w:lvlJc w:val="left"/>
      <w:pPr>
        <w:ind w:left="2520" w:firstLine="0"/>
      </w:pPr>
      <w:rPr>
        <w:rFonts w:ascii="Symbol" w:hAnsi="Symbol"/>
      </w:rPr>
    </w:lvl>
    <w:lvl w:ilvl="4" w:tplc="E5D4B4F6">
      <w:numFmt w:val="bullet"/>
      <w:lvlText w:val="o"/>
      <w:lvlJc w:val="left"/>
      <w:pPr>
        <w:ind w:left="3240" w:firstLine="0"/>
      </w:pPr>
      <w:rPr>
        <w:rFonts w:ascii="Courier New" w:hAnsi="Courier New"/>
      </w:rPr>
    </w:lvl>
    <w:lvl w:ilvl="5" w:tplc="DB9ECEA0">
      <w:numFmt w:val="bullet"/>
      <w:lvlText w:val=""/>
      <w:lvlJc w:val="left"/>
      <w:pPr>
        <w:ind w:left="3960" w:firstLine="0"/>
      </w:pPr>
      <w:rPr>
        <w:rFonts w:ascii="Wingdings" w:eastAsia="Wingdings" w:hAnsi="Wingdings" w:cs="Wingdings"/>
      </w:rPr>
    </w:lvl>
    <w:lvl w:ilvl="6" w:tplc="79CACCB0">
      <w:numFmt w:val="bullet"/>
      <w:lvlText w:val=""/>
      <w:lvlJc w:val="left"/>
      <w:pPr>
        <w:ind w:left="4680" w:firstLine="0"/>
      </w:pPr>
      <w:rPr>
        <w:rFonts w:ascii="Symbol" w:hAnsi="Symbol"/>
      </w:rPr>
    </w:lvl>
    <w:lvl w:ilvl="7" w:tplc="2E024C30">
      <w:numFmt w:val="bullet"/>
      <w:lvlText w:val="o"/>
      <w:lvlJc w:val="left"/>
      <w:pPr>
        <w:ind w:left="5400" w:firstLine="0"/>
      </w:pPr>
      <w:rPr>
        <w:rFonts w:ascii="Courier New" w:hAnsi="Courier New"/>
      </w:rPr>
    </w:lvl>
    <w:lvl w:ilvl="8" w:tplc="437E97BE">
      <w:numFmt w:val="bullet"/>
      <w:lvlText w:val=""/>
      <w:lvlJc w:val="left"/>
      <w:pPr>
        <w:ind w:left="6120" w:firstLine="0"/>
      </w:pPr>
      <w:rPr>
        <w:rFonts w:ascii="Wingdings" w:eastAsia="Wingdings" w:hAnsi="Wingdings" w:cs="Wingdings"/>
      </w:rPr>
    </w:lvl>
  </w:abstractNum>
  <w:abstractNum w:abstractNumId="61" w15:restartNumberingAfterBreak="0">
    <w:nsid w:val="66865E44"/>
    <w:multiLevelType w:val="hybridMultilevel"/>
    <w:tmpl w:val="26084E20"/>
    <w:name w:val="Numbered list 31"/>
    <w:lvl w:ilvl="0" w:tplc="9A4A707C">
      <w:numFmt w:val="bullet"/>
      <w:lvlText w:val="o"/>
      <w:lvlJc w:val="left"/>
      <w:pPr>
        <w:ind w:left="0" w:firstLine="0"/>
      </w:pPr>
      <w:rPr>
        <w:rFonts w:ascii="Courier New" w:hAnsi="Courier New" w:cs="Courier New"/>
        <w:color w:val="3C2D78"/>
      </w:rPr>
    </w:lvl>
    <w:lvl w:ilvl="1" w:tplc="E618E6F4">
      <w:numFmt w:val="bullet"/>
      <w:lvlText w:val="o"/>
      <w:lvlJc w:val="left"/>
      <w:pPr>
        <w:ind w:left="720" w:firstLine="0"/>
      </w:pPr>
      <w:rPr>
        <w:rFonts w:ascii="Courier New" w:hAnsi="Courier New" w:cs="Courier New"/>
      </w:rPr>
    </w:lvl>
    <w:lvl w:ilvl="2" w:tplc="C652B972">
      <w:numFmt w:val="bullet"/>
      <w:lvlText w:val=""/>
      <w:lvlJc w:val="left"/>
      <w:pPr>
        <w:ind w:left="1440" w:firstLine="0"/>
      </w:pPr>
      <w:rPr>
        <w:rFonts w:ascii="Wingdings" w:eastAsia="Wingdings" w:hAnsi="Wingdings" w:cs="Wingdings"/>
      </w:rPr>
    </w:lvl>
    <w:lvl w:ilvl="3" w:tplc="D83C3520">
      <w:numFmt w:val="bullet"/>
      <w:lvlText w:val=""/>
      <w:lvlJc w:val="left"/>
      <w:pPr>
        <w:ind w:left="2160" w:firstLine="0"/>
      </w:pPr>
      <w:rPr>
        <w:rFonts w:ascii="Symbol" w:hAnsi="Symbol"/>
      </w:rPr>
    </w:lvl>
    <w:lvl w:ilvl="4" w:tplc="89B8D3A0">
      <w:numFmt w:val="bullet"/>
      <w:lvlText w:val="o"/>
      <w:lvlJc w:val="left"/>
      <w:pPr>
        <w:ind w:left="2880" w:firstLine="0"/>
      </w:pPr>
      <w:rPr>
        <w:rFonts w:ascii="Courier New" w:hAnsi="Courier New" w:cs="Courier New"/>
      </w:rPr>
    </w:lvl>
    <w:lvl w:ilvl="5" w:tplc="449CA112">
      <w:numFmt w:val="bullet"/>
      <w:lvlText w:val=""/>
      <w:lvlJc w:val="left"/>
      <w:pPr>
        <w:ind w:left="3600" w:firstLine="0"/>
      </w:pPr>
      <w:rPr>
        <w:rFonts w:ascii="Wingdings" w:eastAsia="Wingdings" w:hAnsi="Wingdings" w:cs="Wingdings"/>
      </w:rPr>
    </w:lvl>
    <w:lvl w:ilvl="6" w:tplc="C6621DE8">
      <w:numFmt w:val="bullet"/>
      <w:lvlText w:val=""/>
      <w:lvlJc w:val="left"/>
      <w:pPr>
        <w:ind w:left="4320" w:firstLine="0"/>
      </w:pPr>
      <w:rPr>
        <w:rFonts w:ascii="Symbol" w:hAnsi="Symbol"/>
      </w:rPr>
    </w:lvl>
    <w:lvl w:ilvl="7" w:tplc="CBC4A926">
      <w:numFmt w:val="bullet"/>
      <w:lvlText w:val="o"/>
      <w:lvlJc w:val="left"/>
      <w:pPr>
        <w:ind w:left="5040" w:firstLine="0"/>
      </w:pPr>
      <w:rPr>
        <w:rFonts w:ascii="Courier New" w:hAnsi="Courier New" w:cs="Courier New"/>
      </w:rPr>
    </w:lvl>
    <w:lvl w:ilvl="8" w:tplc="A1E07F56">
      <w:numFmt w:val="bullet"/>
      <w:lvlText w:val=""/>
      <w:lvlJc w:val="left"/>
      <w:pPr>
        <w:ind w:left="5760" w:firstLine="0"/>
      </w:pPr>
      <w:rPr>
        <w:rFonts w:ascii="Wingdings" w:eastAsia="Wingdings" w:hAnsi="Wingdings" w:cs="Wingdings"/>
      </w:rPr>
    </w:lvl>
  </w:abstractNum>
  <w:abstractNum w:abstractNumId="62" w15:restartNumberingAfterBreak="0">
    <w:nsid w:val="6D866F85"/>
    <w:multiLevelType w:val="singleLevel"/>
    <w:tmpl w:val="1450BB02"/>
    <w:name w:val="Bullet 42"/>
    <w:lvl w:ilvl="0">
      <w:numFmt w:val="bullet"/>
      <w:lvlText w:val=""/>
      <w:lvlJc w:val="left"/>
      <w:pPr>
        <w:ind w:left="0" w:firstLine="0"/>
      </w:pPr>
      <w:rPr>
        <w:rFonts w:ascii="Wingdings" w:eastAsia="Wingdings" w:hAnsi="Wingdings" w:cs="Wingdings"/>
      </w:rPr>
    </w:lvl>
  </w:abstractNum>
  <w:abstractNum w:abstractNumId="63" w15:restartNumberingAfterBreak="0">
    <w:nsid w:val="71CE31A5"/>
    <w:multiLevelType w:val="hybridMultilevel"/>
    <w:tmpl w:val="9580DE94"/>
    <w:name w:val="Numbered list 10"/>
    <w:lvl w:ilvl="0" w:tplc="82C674D0">
      <w:numFmt w:val="bullet"/>
      <w:lvlText w:val=""/>
      <w:lvlJc w:val="left"/>
      <w:pPr>
        <w:ind w:left="360" w:firstLine="0"/>
      </w:pPr>
      <w:rPr>
        <w:rFonts w:ascii="Symbol" w:hAnsi="Symbol"/>
        <w:color w:val="3C2D78"/>
      </w:rPr>
    </w:lvl>
    <w:lvl w:ilvl="1" w:tplc="C7D252AC">
      <w:numFmt w:val="bullet"/>
      <w:lvlText w:val="o"/>
      <w:lvlJc w:val="left"/>
      <w:pPr>
        <w:ind w:left="1080" w:firstLine="0"/>
      </w:pPr>
      <w:rPr>
        <w:rFonts w:ascii="Courier New" w:hAnsi="Courier New" w:cs="Courier New"/>
      </w:rPr>
    </w:lvl>
    <w:lvl w:ilvl="2" w:tplc="00343242">
      <w:numFmt w:val="bullet"/>
      <w:lvlText w:val=""/>
      <w:lvlJc w:val="left"/>
      <w:pPr>
        <w:ind w:left="1800" w:firstLine="0"/>
      </w:pPr>
      <w:rPr>
        <w:rFonts w:ascii="Wingdings" w:eastAsia="Wingdings" w:hAnsi="Wingdings" w:cs="Wingdings"/>
      </w:rPr>
    </w:lvl>
    <w:lvl w:ilvl="3" w:tplc="8A34558A">
      <w:numFmt w:val="bullet"/>
      <w:lvlText w:val=""/>
      <w:lvlJc w:val="left"/>
      <w:pPr>
        <w:ind w:left="2520" w:firstLine="0"/>
      </w:pPr>
      <w:rPr>
        <w:rFonts w:ascii="Symbol" w:hAnsi="Symbol"/>
      </w:rPr>
    </w:lvl>
    <w:lvl w:ilvl="4" w:tplc="E1D67C98">
      <w:numFmt w:val="bullet"/>
      <w:lvlText w:val="o"/>
      <w:lvlJc w:val="left"/>
      <w:pPr>
        <w:ind w:left="3240" w:firstLine="0"/>
      </w:pPr>
      <w:rPr>
        <w:rFonts w:ascii="Courier New" w:hAnsi="Courier New" w:cs="Courier New"/>
      </w:rPr>
    </w:lvl>
    <w:lvl w:ilvl="5" w:tplc="59E28594">
      <w:numFmt w:val="bullet"/>
      <w:lvlText w:val=""/>
      <w:lvlJc w:val="left"/>
      <w:pPr>
        <w:ind w:left="3960" w:firstLine="0"/>
      </w:pPr>
      <w:rPr>
        <w:rFonts w:ascii="Wingdings" w:eastAsia="Wingdings" w:hAnsi="Wingdings" w:cs="Wingdings"/>
      </w:rPr>
    </w:lvl>
    <w:lvl w:ilvl="6" w:tplc="026AE04A">
      <w:numFmt w:val="bullet"/>
      <w:lvlText w:val=""/>
      <w:lvlJc w:val="left"/>
      <w:pPr>
        <w:ind w:left="4680" w:firstLine="0"/>
      </w:pPr>
      <w:rPr>
        <w:rFonts w:ascii="Symbol" w:hAnsi="Symbol"/>
      </w:rPr>
    </w:lvl>
    <w:lvl w:ilvl="7" w:tplc="12ACD1F4">
      <w:numFmt w:val="bullet"/>
      <w:lvlText w:val="o"/>
      <w:lvlJc w:val="left"/>
      <w:pPr>
        <w:ind w:left="5400" w:firstLine="0"/>
      </w:pPr>
      <w:rPr>
        <w:rFonts w:ascii="Courier New" w:hAnsi="Courier New" w:cs="Courier New"/>
      </w:rPr>
    </w:lvl>
    <w:lvl w:ilvl="8" w:tplc="1FBCDF70">
      <w:numFmt w:val="bullet"/>
      <w:lvlText w:val=""/>
      <w:lvlJc w:val="left"/>
      <w:pPr>
        <w:ind w:left="6120" w:firstLine="0"/>
      </w:pPr>
      <w:rPr>
        <w:rFonts w:ascii="Wingdings" w:eastAsia="Wingdings" w:hAnsi="Wingdings" w:cs="Wingdings"/>
      </w:rPr>
    </w:lvl>
  </w:abstractNum>
  <w:abstractNum w:abstractNumId="64" w15:restartNumberingAfterBreak="0">
    <w:nsid w:val="7266016D"/>
    <w:multiLevelType w:val="singleLevel"/>
    <w:tmpl w:val="08090003"/>
    <w:lvl w:ilvl="0">
      <w:start w:val="1"/>
      <w:numFmt w:val="bullet"/>
      <w:lvlText w:val="o"/>
      <w:lvlJc w:val="left"/>
      <w:pPr>
        <w:ind w:left="926" w:hanging="360"/>
      </w:pPr>
      <w:rPr>
        <w:rFonts w:ascii="Courier New" w:hAnsi="Courier New" w:cs="Courier New" w:hint="default"/>
      </w:rPr>
    </w:lvl>
  </w:abstractNum>
  <w:abstractNum w:abstractNumId="65" w15:restartNumberingAfterBreak="0">
    <w:nsid w:val="72EE5596"/>
    <w:multiLevelType w:val="singleLevel"/>
    <w:tmpl w:val="FD66EE6A"/>
    <w:lvl w:ilvl="0">
      <w:numFmt w:val="bullet"/>
      <w:lvlText w:val=""/>
      <w:lvlJc w:val="left"/>
      <w:pPr>
        <w:ind w:left="360" w:hanging="360"/>
      </w:pPr>
      <w:rPr>
        <w:rFonts w:ascii="Symbol" w:hAnsi="Symbol"/>
      </w:rPr>
    </w:lvl>
  </w:abstractNum>
  <w:abstractNum w:abstractNumId="66" w15:restartNumberingAfterBreak="0">
    <w:nsid w:val="746641C1"/>
    <w:multiLevelType w:val="hybridMultilevel"/>
    <w:tmpl w:val="931E776E"/>
    <w:name w:val="Numbered list 30"/>
    <w:lvl w:ilvl="0" w:tplc="1B50453A">
      <w:numFmt w:val="bullet"/>
      <w:lvlText w:val="o"/>
      <w:lvlJc w:val="left"/>
      <w:pPr>
        <w:ind w:left="0" w:firstLine="0"/>
      </w:pPr>
      <w:rPr>
        <w:rFonts w:ascii="Courier New" w:hAnsi="Courier New" w:cs="Courier New"/>
        <w:color w:val="3C2D78"/>
      </w:rPr>
    </w:lvl>
    <w:lvl w:ilvl="1" w:tplc="41F81AA6">
      <w:numFmt w:val="bullet"/>
      <w:lvlText w:val="o"/>
      <w:lvlJc w:val="left"/>
      <w:pPr>
        <w:ind w:left="720" w:firstLine="0"/>
      </w:pPr>
      <w:rPr>
        <w:rFonts w:ascii="Courier New" w:hAnsi="Courier New" w:cs="Courier New"/>
      </w:rPr>
    </w:lvl>
    <w:lvl w:ilvl="2" w:tplc="BDFC180A">
      <w:numFmt w:val="bullet"/>
      <w:lvlText w:val=""/>
      <w:lvlJc w:val="left"/>
      <w:pPr>
        <w:ind w:left="1440" w:firstLine="0"/>
      </w:pPr>
      <w:rPr>
        <w:rFonts w:ascii="Wingdings" w:eastAsia="Wingdings" w:hAnsi="Wingdings" w:cs="Wingdings"/>
      </w:rPr>
    </w:lvl>
    <w:lvl w:ilvl="3" w:tplc="884A0836">
      <w:numFmt w:val="bullet"/>
      <w:lvlText w:val=""/>
      <w:lvlJc w:val="left"/>
      <w:pPr>
        <w:ind w:left="2160" w:firstLine="0"/>
      </w:pPr>
      <w:rPr>
        <w:rFonts w:ascii="Symbol" w:hAnsi="Symbol"/>
      </w:rPr>
    </w:lvl>
    <w:lvl w:ilvl="4" w:tplc="3C0C2058">
      <w:numFmt w:val="bullet"/>
      <w:lvlText w:val="o"/>
      <w:lvlJc w:val="left"/>
      <w:pPr>
        <w:ind w:left="2880" w:firstLine="0"/>
      </w:pPr>
      <w:rPr>
        <w:rFonts w:ascii="Courier New" w:hAnsi="Courier New" w:cs="Courier New"/>
      </w:rPr>
    </w:lvl>
    <w:lvl w:ilvl="5" w:tplc="29B6B02A">
      <w:numFmt w:val="bullet"/>
      <w:lvlText w:val=""/>
      <w:lvlJc w:val="left"/>
      <w:pPr>
        <w:ind w:left="3600" w:firstLine="0"/>
      </w:pPr>
      <w:rPr>
        <w:rFonts w:ascii="Wingdings" w:eastAsia="Wingdings" w:hAnsi="Wingdings" w:cs="Wingdings"/>
      </w:rPr>
    </w:lvl>
    <w:lvl w:ilvl="6" w:tplc="D8A25376">
      <w:numFmt w:val="bullet"/>
      <w:lvlText w:val=""/>
      <w:lvlJc w:val="left"/>
      <w:pPr>
        <w:ind w:left="4320" w:firstLine="0"/>
      </w:pPr>
      <w:rPr>
        <w:rFonts w:ascii="Symbol" w:hAnsi="Symbol"/>
      </w:rPr>
    </w:lvl>
    <w:lvl w:ilvl="7" w:tplc="49B4ECC6">
      <w:numFmt w:val="bullet"/>
      <w:lvlText w:val="o"/>
      <w:lvlJc w:val="left"/>
      <w:pPr>
        <w:ind w:left="5040" w:firstLine="0"/>
      </w:pPr>
      <w:rPr>
        <w:rFonts w:ascii="Courier New" w:hAnsi="Courier New" w:cs="Courier New"/>
      </w:rPr>
    </w:lvl>
    <w:lvl w:ilvl="8" w:tplc="138AF370">
      <w:numFmt w:val="bullet"/>
      <w:lvlText w:val=""/>
      <w:lvlJc w:val="left"/>
      <w:pPr>
        <w:ind w:left="5760" w:firstLine="0"/>
      </w:pPr>
      <w:rPr>
        <w:rFonts w:ascii="Wingdings" w:eastAsia="Wingdings" w:hAnsi="Wingdings" w:cs="Wingdings"/>
      </w:rPr>
    </w:lvl>
  </w:abstractNum>
  <w:abstractNum w:abstractNumId="67" w15:restartNumberingAfterBreak="0">
    <w:nsid w:val="7D4F0972"/>
    <w:multiLevelType w:val="hybridMultilevel"/>
    <w:tmpl w:val="38683C9A"/>
    <w:lvl w:ilvl="0" w:tplc="581CBC86">
      <w:numFmt w:val="bullet"/>
      <w:lvlText w:val=""/>
      <w:lvlJc w:val="left"/>
      <w:pPr>
        <w:ind w:left="0" w:firstLine="0"/>
      </w:pPr>
      <w:rPr>
        <w:rFonts w:ascii="Symbol" w:hAnsi="Symbol"/>
      </w:rPr>
    </w:lvl>
    <w:lvl w:ilvl="1" w:tplc="D1F0955E">
      <w:numFmt w:val="bullet"/>
      <w:lvlText w:val="o"/>
      <w:lvlJc w:val="left"/>
      <w:pPr>
        <w:ind w:left="720" w:firstLine="0"/>
      </w:pPr>
      <w:rPr>
        <w:rFonts w:ascii="Courier New" w:hAnsi="Courier New" w:cs="Courier New"/>
      </w:rPr>
    </w:lvl>
    <w:lvl w:ilvl="2" w:tplc="9BDCBEEC">
      <w:numFmt w:val="bullet"/>
      <w:lvlText w:val=""/>
      <w:lvlJc w:val="left"/>
      <w:pPr>
        <w:ind w:left="1440" w:firstLine="0"/>
      </w:pPr>
      <w:rPr>
        <w:rFonts w:ascii="Wingdings" w:eastAsia="Wingdings" w:hAnsi="Wingdings" w:cs="Wingdings"/>
      </w:rPr>
    </w:lvl>
    <w:lvl w:ilvl="3" w:tplc="13FE5162">
      <w:numFmt w:val="bullet"/>
      <w:lvlText w:val=""/>
      <w:lvlJc w:val="left"/>
      <w:pPr>
        <w:ind w:left="2160" w:firstLine="0"/>
      </w:pPr>
      <w:rPr>
        <w:rFonts w:ascii="Symbol" w:hAnsi="Symbol"/>
      </w:rPr>
    </w:lvl>
    <w:lvl w:ilvl="4" w:tplc="83CED3E4">
      <w:numFmt w:val="bullet"/>
      <w:lvlText w:val="o"/>
      <w:lvlJc w:val="left"/>
      <w:pPr>
        <w:ind w:left="2880" w:firstLine="0"/>
      </w:pPr>
      <w:rPr>
        <w:rFonts w:ascii="Courier New" w:hAnsi="Courier New" w:cs="Courier New"/>
      </w:rPr>
    </w:lvl>
    <w:lvl w:ilvl="5" w:tplc="5B0C54D0">
      <w:numFmt w:val="bullet"/>
      <w:lvlText w:val=""/>
      <w:lvlJc w:val="left"/>
      <w:pPr>
        <w:ind w:left="3600" w:firstLine="0"/>
      </w:pPr>
      <w:rPr>
        <w:rFonts w:ascii="Wingdings" w:eastAsia="Wingdings" w:hAnsi="Wingdings" w:cs="Wingdings"/>
      </w:rPr>
    </w:lvl>
    <w:lvl w:ilvl="6" w:tplc="444C64FC">
      <w:numFmt w:val="bullet"/>
      <w:lvlText w:val=""/>
      <w:lvlJc w:val="left"/>
      <w:pPr>
        <w:ind w:left="4320" w:firstLine="0"/>
      </w:pPr>
      <w:rPr>
        <w:rFonts w:ascii="Symbol" w:hAnsi="Symbol"/>
      </w:rPr>
    </w:lvl>
    <w:lvl w:ilvl="7" w:tplc="8F785F8A">
      <w:numFmt w:val="bullet"/>
      <w:lvlText w:val="o"/>
      <w:lvlJc w:val="left"/>
      <w:pPr>
        <w:ind w:left="5040" w:firstLine="0"/>
      </w:pPr>
      <w:rPr>
        <w:rFonts w:ascii="Courier New" w:hAnsi="Courier New" w:cs="Courier New"/>
      </w:rPr>
    </w:lvl>
    <w:lvl w:ilvl="8" w:tplc="C9509E8E">
      <w:numFmt w:val="bullet"/>
      <w:lvlText w:val=""/>
      <w:lvlJc w:val="left"/>
      <w:pPr>
        <w:ind w:left="5760" w:firstLine="0"/>
      </w:pPr>
      <w:rPr>
        <w:rFonts w:ascii="Wingdings" w:eastAsia="Wingdings" w:hAnsi="Wingdings" w:cs="Wingdings"/>
      </w:rPr>
    </w:lvl>
  </w:abstractNum>
  <w:abstractNum w:abstractNumId="68" w15:restartNumberingAfterBreak="0">
    <w:nsid w:val="7D6011BF"/>
    <w:multiLevelType w:val="hybridMultilevel"/>
    <w:tmpl w:val="F2D47A38"/>
    <w:name w:val="Numbered list 16"/>
    <w:lvl w:ilvl="0" w:tplc="4AAC04CE">
      <w:numFmt w:val="bullet"/>
      <w:lvlText w:val="o"/>
      <w:lvlJc w:val="left"/>
      <w:pPr>
        <w:ind w:left="0" w:firstLine="0"/>
      </w:pPr>
      <w:rPr>
        <w:rFonts w:ascii="Courier New" w:hAnsi="Courier New" w:cs="Courier New"/>
      </w:rPr>
    </w:lvl>
    <w:lvl w:ilvl="1" w:tplc="8ABE27AC">
      <w:numFmt w:val="bullet"/>
      <w:lvlText w:val="o"/>
      <w:lvlJc w:val="left"/>
      <w:pPr>
        <w:ind w:left="720" w:firstLine="0"/>
      </w:pPr>
      <w:rPr>
        <w:rFonts w:ascii="Courier New" w:hAnsi="Courier New" w:cs="Courier New"/>
      </w:rPr>
    </w:lvl>
    <w:lvl w:ilvl="2" w:tplc="37C60DEE">
      <w:numFmt w:val="bullet"/>
      <w:lvlText w:val=""/>
      <w:lvlJc w:val="left"/>
      <w:pPr>
        <w:ind w:left="1440" w:firstLine="0"/>
      </w:pPr>
      <w:rPr>
        <w:rFonts w:ascii="Wingdings" w:eastAsia="Wingdings" w:hAnsi="Wingdings" w:cs="Wingdings"/>
      </w:rPr>
    </w:lvl>
    <w:lvl w:ilvl="3" w:tplc="DCB842AA">
      <w:numFmt w:val="bullet"/>
      <w:lvlText w:val=""/>
      <w:lvlJc w:val="left"/>
      <w:pPr>
        <w:ind w:left="2160" w:firstLine="0"/>
      </w:pPr>
      <w:rPr>
        <w:rFonts w:ascii="Symbol" w:hAnsi="Symbol"/>
      </w:rPr>
    </w:lvl>
    <w:lvl w:ilvl="4" w:tplc="01A0BA02">
      <w:numFmt w:val="bullet"/>
      <w:lvlText w:val="o"/>
      <w:lvlJc w:val="left"/>
      <w:pPr>
        <w:ind w:left="2880" w:firstLine="0"/>
      </w:pPr>
      <w:rPr>
        <w:rFonts w:ascii="Courier New" w:hAnsi="Courier New" w:cs="Courier New"/>
      </w:rPr>
    </w:lvl>
    <w:lvl w:ilvl="5" w:tplc="503683D4">
      <w:numFmt w:val="bullet"/>
      <w:lvlText w:val=""/>
      <w:lvlJc w:val="left"/>
      <w:pPr>
        <w:ind w:left="3600" w:firstLine="0"/>
      </w:pPr>
      <w:rPr>
        <w:rFonts w:ascii="Wingdings" w:eastAsia="Wingdings" w:hAnsi="Wingdings" w:cs="Wingdings"/>
      </w:rPr>
    </w:lvl>
    <w:lvl w:ilvl="6" w:tplc="F2C4E1C4">
      <w:numFmt w:val="bullet"/>
      <w:lvlText w:val=""/>
      <w:lvlJc w:val="left"/>
      <w:pPr>
        <w:ind w:left="4320" w:firstLine="0"/>
      </w:pPr>
      <w:rPr>
        <w:rFonts w:ascii="Symbol" w:hAnsi="Symbol"/>
      </w:rPr>
    </w:lvl>
    <w:lvl w:ilvl="7" w:tplc="9DDA45F2">
      <w:numFmt w:val="bullet"/>
      <w:lvlText w:val="o"/>
      <w:lvlJc w:val="left"/>
      <w:pPr>
        <w:ind w:left="5040" w:firstLine="0"/>
      </w:pPr>
      <w:rPr>
        <w:rFonts w:ascii="Courier New" w:hAnsi="Courier New" w:cs="Courier New"/>
      </w:rPr>
    </w:lvl>
    <w:lvl w:ilvl="8" w:tplc="BEEE2378">
      <w:numFmt w:val="bullet"/>
      <w:lvlText w:val=""/>
      <w:lvlJc w:val="left"/>
      <w:pPr>
        <w:ind w:left="5760" w:firstLine="0"/>
      </w:pPr>
      <w:rPr>
        <w:rFonts w:ascii="Wingdings" w:eastAsia="Wingdings" w:hAnsi="Wingdings" w:cs="Wingdings"/>
      </w:rPr>
    </w:lvl>
  </w:abstractNum>
  <w:abstractNum w:abstractNumId="69" w15:restartNumberingAfterBreak="0">
    <w:nsid w:val="7DBB4F07"/>
    <w:multiLevelType w:val="hybridMultilevel"/>
    <w:tmpl w:val="C0342150"/>
    <w:lvl w:ilvl="0" w:tplc="921EEEF6">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C65A2090">
      <w:start w:val="1"/>
      <w:numFmt w:val="bullet"/>
      <w:lvlText w:val="o"/>
      <w:lvlJc w:val="left"/>
      <w:pPr>
        <w:ind w:left="928" w:hanging="360"/>
      </w:pPr>
      <w:rPr>
        <w:rFonts w:ascii="Courier New" w:hAnsi="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EA55E8E"/>
    <w:multiLevelType w:val="hybridMultilevel"/>
    <w:tmpl w:val="5BFC3804"/>
    <w:name w:val="Numbered list 18"/>
    <w:lvl w:ilvl="0" w:tplc="69125E86">
      <w:numFmt w:val="bullet"/>
      <w:lvlText w:val=""/>
      <w:lvlJc w:val="left"/>
      <w:pPr>
        <w:ind w:left="0" w:firstLine="0"/>
      </w:pPr>
      <w:rPr>
        <w:rFonts w:ascii="Symbol" w:hAnsi="Symbol"/>
      </w:rPr>
    </w:lvl>
    <w:lvl w:ilvl="1" w:tplc="D8141B6C">
      <w:numFmt w:val="bullet"/>
      <w:lvlText w:val="o"/>
      <w:lvlJc w:val="left"/>
      <w:pPr>
        <w:ind w:left="720" w:firstLine="0"/>
      </w:pPr>
      <w:rPr>
        <w:rFonts w:ascii="Courier New" w:hAnsi="Courier New" w:cs="Courier New"/>
      </w:rPr>
    </w:lvl>
    <w:lvl w:ilvl="2" w:tplc="5CC43988">
      <w:numFmt w:val="bullet"/>
      <w:lvlText w:val=""/>
      <w:lvlJc w:val="left"/>
      <w:pPr>
        <w:ind w:left="1440" w:firstLine="0"/>
      </w:pPr>
      <w:rPr>
        <w:rFonts w:ascii="Wingdings" w:eastAsia="Wingdings" w:hAnsi="Wingdings" w:cs="Wingdings"/>
      </w:rPr>
    </w:lvl>
    <w:lvl w:ilvl="3" w:tplc="653ACD5E">
      <w:numFmt w:val="bullet"/>
      <w:lvlText w:val=""/>
      <w:lvlJc w:val="left"/>
      <w:pPr>
        <w:ind w:left="2160" w:firstLine="0"/>
      </w:pPr>
      <w:rPr>
        <w:rFonts w:ascii="Symbol" w:hAnsi="Symbol"/>
      </w:rPr>
    </w:lvl>
    <w:lvl w:ilvl="4" w:tplc="1AF0D972">
      <w:numFmt w:val="bullet"/>
      <w:lvlText w:val="o"/>
      <w:lvlJc w:val="left"/>
      <w:pPr>
        <w:ind w:left="2880" w:firstLine="0"/>
      </w:pPr>
      <w:rPr>
        <w:rFonts w:ascii="Courier New" w:hAnsi="Courier New" w:cs="Courier New"/>
      </w:rPr>
    </w:lvl>
    <w:lvl w:ilvl="5" w:tplc="73FA9E34">
      <w:numFmt w:val="bullet"/>
      <w:lvlText w:val=""/>
      <w:lvlJc w:val="left"/>
      <w:pPr>
        <w:ind w:left="3600" w:firstLine="0"/>
      </w:pPr>
      <w:rPr>
        <w:rFonts w:ascii="Wingdings" w:eastAsia="Wingdings" w:hAnsi="Wingdings" w:cs="Wingdings"/>
      </w:rPr>
    </w:lvl>
    <w:lvl w:ilvl="6" w:tplc="BBAEA17E">
      <w:numFmt w:val="bullet"/>
      <w:lvlText w:val=""/>
      <w:lvlJc w:val="left"/>
      <w:pPr>
        <w:ind w:left="4320" w:firstLine="0"/>
      </w:pPr>
      <w:rPr>
        <w:rFonts w:ascii="Symbol" w:hAnsi="Symbol"/>
      </w:rPr>
    </w:lvl>
    <w:lvl w:ilvl="7" w:tplc="D4BCE13C">
      <w:numFmt w:val="bullet"/>
      <w:lvlText w:val="o"/>
      <w:lvlJc w:val="left"/>
      <w:pPr>
        <w:ind w:left="5040" w:firstLine="0"/>
      </w:pPr>
      <w:rPr>
        <w:rFonts w:ascii="Courier New" w:hAnsi="Courier New" w:cs="Courier New"/>
      </w:rPr>
    </w:lvl>
    <w:lvl w:ilvl="8" w:tplc="7274587A">
      <w:numFmt w:val="bullet"/>
      <w:lvlText w:val=""/>
      <w:lvlJc w:val="left"/>
      <w:pPr>
        <w:ind w:left="5760" w:firstLine="0"/>
      </w:pPr>
      <w:rPr>
        <w:rFonts w:ascii="Wingdings" w:eastAsia="Wingdings" w:hAnsi="Wingdings" w:cs="Wingdings"/>
      </w:rPr>
    </w:lvl>
  </w:abstractNum>
  <w:num w:numId="1" w16cid:durableId="1296180076">
    <w:abstractNumId w:val="9"/>
  </w:num>
  <w:num w:numId="2" w16cid:durableId="1513301719">
    <w:abstractNumId w:val="50"/>
  </w:num>
  <w:num w:numId="3" w16cid:durableId="690180764">
    <w:abstractNumId w:val="35"/>
  </w:num>
  <w:num w:numId="4" w16cid:durableId="939797318">
    <w:abstractNumId w:val="53"/>
  </w:num>
  <w:num w:numId="5" w16cid:durableId="1080129994">
    <w:abstractNumId w:val="33"/>
  </w:num>
  <w:num w:numId="6" w16cid:durableId="2084643305">
    <w:abstractNumId w:val="49"/>
  </w:num>
  <w:num w:numId="7" w16cid:durableId="1090388459">
    <w:abstractNumId w:val="64"/>
  </w:num>
  <w:num w:numId="8" w16cid:durableId="934750599">
    <w:abstractNumId w:val="57"/>
  </w:num>
  <w:num w:numId="9" w16cid:durableId="354115862">
    <w:abstractNumId w:val="34"/>
  </w:num>
  <w:num w:numId="10" w16cid:durableId="86968771">
    <w:abstractNumId w:val="40"/>
  </w:num>
  <w:num w:numId="11" w16cid:durableId="1791239032">
    <w:abstractNumId w:val="58"/>
  </w:num>
  <w:num w:numId="12" w16cid:durableId="991565321">
    <w:abstractNumId w:val="11"/>
  </w:num>
  <w:num w:numId="13" w16cid:durableId="1372807384">
    <w:abstractNumId w:val="20"/>
  </w:num>
  <w:num w:numId="14" w16cid:durableId="887958841">
    <w:abstractNumId w:val="7"/>
  </w:num>
  <w:num w:numId="15" w16cid:durableId="269095622">
    <w:abstractNumId w:val="47"/>
  </w:num>
  <w:num w:numId="16" w16cid:durableId="288974598">
    <w:abstractNumId w:val="19"/>
  </w:num>
  <w:num w:numId="17" w16cid:durableId="322051965">
    <w:abstractNumId w:val="60"/>
  </w:num>
  <w:num w:numId="18" w16cid:durableId="1626347372">
    <w:abstractNumId w:val="65"/>
  </w:num>
  <w:num w:numId="19" w16cid:durableId="1595625272">
    <w:abstractNumId w:val="8"/>
  </w:num>
  <w:num w:numId="20" w16cid:durableId="71320574">
    <w:abstractNumId w:val="25"/>
  </w:num>
  <w:num w:numId="21" w16cid:durableId="1936136565">
    <w:abstractNumId w:val="41"/>
  </w:num>
  <w:num w:numId="22" w16cid:durableId="1376924124">
    <w:abstractNumId w:val="52"/>
  </w:num>
  <w:num w:numId="23" w16cid:durableId="2036803044">
    <w:abstractNumId w:val="30"/>
  </w:num>
  <w:num w:numId="24" w16cid:durableId="869299511">
    <w:abstractNumId w:val="67"/>
  </w:num>
  <w:num w:numId="25" w16cid:durableId="586579955">
    <w:abstractNumId w:val="14"/>
  </w:num>
  <w:num w:numId="26" w16cid:durableId="2133208357">
    <w:abstractNumId w:val="24"/>
  </w:num>
  <w:num w:numId="27" w16cid:durableId="4987575">
    <w:abstractNumId w:val="22"/>
  </w:num>
  <w:num w:numId="28" w16cid:durableId="1115252016">
    <w:abstractNumId w:val="1"/>
  </w:num>
  <w:num w:numId="29" w16cid:durableId="1487551144">
    <w:abstractNumId w:val="51"/>
  </w:num>
  <w:num w:numId="30" w16cid:durableId="953559970">
    <w:abstractNumId w:val="39"/>
  </w:num>
  <w:num w:numId="31" w16cid:durableId="875697390">
    <w:abstractNumId w:val="23"/>
  </w:num>
  <w:num w:numId="32" w16cid:durableId="584798572">
    <w:abstractNumId w:val="46"/>
  </w:num>
  <w:num w:numId="33" w16cid:durableId="656030684">
    <w:abstractNumId w:val="3"/>
  </w:num>
  <w:num w:numId="34" w16cid:durableId="1739743753">
    <w:abstractNumId w:val="15"/>
  </w:num>
  <w:num w:numId="35" w16cid:durableId="121076073">
    <w:abstractNumId w:val="69"/>
  </w:num>
  <w:num w:numId="36" w16cid:durableId="1335499760">
    <w:abstractNumId w:val="27"/>
  </w:num>
  <w:num w:numId="37" w16cid:durableId="359203327">
    <w:abstractNumId w:val="37"/>
  </w:num>
  <w:num w:numId="38" w16cid:durableId="321126445">
    <w:abstractNumId w:val="30"/>
  </w:num>
  <w:num w:numId="39" w16cid:durableId="1255623703">
    <w:abstractNumId w:val="13"/>
  </w:num>
  <w:num w:numId="40" w16cid:durableId="1620260223">
    <w:abstractNumId w:val="17"/>
  </w:num>
  <w:num w:numId="41" w16cid:durableId="1824932161">
    <w:abstractNumId w:val="10"/>
  </w:num>
  <w:num w:numId="42" w16cid:durableId="692149705">
    <w:abstractNumId w:val="31"/>
  </w:num>
  <w:num w:numId="43" w16cid:durableId="1283272564">
    <w:abstractNumId w:val="18"/>
  </w:num>
  <w:num w:numId="44" w16cid:durableId="933510759">
    <w:abstractNumId w:val="0"/>
  </w:num>
  <w:num w:numId="45" w16cid:durableId="1173766801">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283"/>
  <w:drawingGridVerticalSpacing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1C"/>
    <w:rsid w:val="000463C4"/>
    <w:rsid w:val="00056511"/>
    <w:rsid w:val="00076E2B"/>
    <w:rsid w:val="00084A1B"/>
    <w:rsid w:val="00090A4E"/>
    <w:rsid w:val="00120F1C"/>
    <w:rsid w:val="00175593"/>
    <w:rsid w:val="001A13A7"/>
    <w:rsid w:val="001B3389"/>
    <w:rsid w:val="001C375E"/>
    <w:rsid w:val="00275B61"/>
    <w:rsid w:val="002C40DD"/>
    <w:rsid w:val="002D62EF"/>
    <w:rsid w:val="003349D1"/>
    <w:rsid w:val="00351E45"/>
    <w:rsid w:val="003E541E"/>
    <w:rsid w:val="004F21E1"/>
    <w:rsid w:val="00554424"/>
    <w:rsid w:val="00591E5E"/>
    <w:rsid w:val="00724133"/>
    <w:rsid w:val="00725713"/>
    <w:rsid w:val="0074223D"/>
    <w:rsid w:val="00765E08"/>
    <w:rsid w:val="00775087"/>
    <w:rsid w:val="007D1646"/>
    <w:rsid w:val="007E5BF6"/>
    <w:rsid w:val="0083562A"/>
    <w:rsid w:val="00853E62"/>
    <w:rsid w:val="00890227"/>
    <w:rsid w:val="009334B4"/>
    <w:rsid w:val="00953847"/>
    <w:rsid w:val="00955B89"/>
    <w:rsid w:val="00967FBF"/>
    <w:rsid w:val="00992A75"/>
    <w:rsid w:val="009E74AD"/>
    <w:rsid w:val="00A27185"/>
    <w:rsid w:val="00AA3D7C"/>
    <w:rsid w:val="00B4077B"/>
    <w:rsid w:val="00B701B9"/>
    <w:rsid w:val="00BA0348"/>
    <w:rsid w:val="00BC6CFC"/>
    <w:rsid w:val="00BD4864"/>
    <w:rsid w:val="00C44C25"/>
    <w:rsid w:val="00CC529E"/>
    <w:rsid w:val="00CD3BA6"/>
    <w:rsid w:val="00D14281"/>
    <w:rsid w:val="00D22156"/>
    <w:rsid w:val="00D945AD"/>
    <w:rsid w:val="00DB2146"/>
    <w:rsid w:val="00E05043"/>
    <w:rsid w:val="00E552E7"/>
    <w:rsid w:val="00ED4A0D"/>
    <w:rsid w:val="00F422CA"/>
    <w:rsid w:val="00F459FB"/>
    <w:rsid w:val="00F957F6"/>
    <w:rsid w:val="00FC00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68FC8F"/>
  <w15:docId w15:val="{24336BFA-9717-4DF4-B6DC-49E81479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Bullet 2" w:uiPriority="0"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2"/>
      <w:szCs w:val="22"/>
    </w:rPr>
  </w:style>
  <w:style w:type="paragraph" w:styleId="Heading1">
    <w:name w:val="heading 1"/>
    <w:basedOn w:val="Normal"/>
    <w:next w:val="Normal"/>
    <w:qFormat/>
    <w:pPr>
      <w:keepNext/>
      <w:keepLines/>
      <w:spacing w:before="480"/>
      <w:outlineLvl w:val="0"/>
    </w:pPr>
    <w:rPr>
      <w:rFonts w:ascii="Calibri" w:eastAsia="Calibri" w:hAnsi="Calibri" w:cs="Calibri"/>
      <w:b/>
      <w:bCs/>
      <w:color w:val="345A8A"/>
      <w:sz w:val="32"/>
      <w:szCs w:val="32"/>
    </w:rPr>
  </w:style>
  <w:style w:type="paragraph" w:styleId="Heading2">
    <w:name w:val="heading 2"/>
    <w:basedOn w:val="Normal"/>
    <w:next w:val="Normal"/>
    <w:qFormat/>
    <w:pPr>
      <w:keepNext/>
      <w:keepLines/>
      <w:spacing w:before="200"/>
      <w:outlineLvl w:val="1"/>
    </w:pPr>
    <w:rPr>
      <w:rFonts w:ascii="Calibri" w:eastAsia="Calibri" w:hAnsi="Calibri" w:cs="Calibri"/>
      <w:b/>
      <w:bCs/>
      <w:color w:val="4F81BD"/>
      <w:sz w:val="26"/>
      <w:szCs w:val="26"/>
    </w:rPr>
  </w:style>
  <w:style w:type="paragraph" w:styleId="Heading3">
    <w:name w:val="heading 3"/>
    <w:basedOn w:val="Normal"/>
    <w:next w:val="Normal"/>
    <w:qFormat/>
    <w:pPr>
      <w:keepNext/>
      <w:keepLines/>
      <w:spacing w:before="200"/>
      <w:outlineLvl w:val="2"/>
    </w:pPr>
    <w:rPr>
      <w:rFonts w:ascii="Calibri" w:eastAsia="Calibri" w:hAnsi="Calibri" w:cs="Calibri"/>
      <w:b/>
      <w:bCs/>
      <w:i/>
      <w:color w:val="4F81BD"/>
    </w:rPr>
  </w:style>
  <w:style w:type="paragraph" w:styleId="Heading4">
    <w:name w:val="heading 4"/>
    <w:basedOn w:val="Normal"/>
    <w:next w:val="Normal"/>
    <w:qFormat/>
    <w:pPr>
      <w:keepNext/>
      <w:keepLines/>
      <w:spacing w:before="200"/>
      <w:outlineLvl w:val="3"/>
    </w:pPr>
    <w:rPr>
      <w:rFonts w:ascii="Calibri" w:eastAsia="Calibri" w:hAnsi="Calibri" w:cs="Calibri"/>
      <w:b/>
      <w:bCs/>
      <w:i/>
      <w:iCs/>
      <w:color w:val="4F81BD"/>
    </w:rPr>
  </w:style>
  <w:style w:type="paragraph" w:styleId="Heading5">
    <w:name w:val="heading 5"/>
    <w:basedOn w:val="Normal"/>
    <w:next w:val="Normal"/>
    <w:qFormat/>
    <w:pPr>
      <w:keepNext/>
      <w:keepLines/>
      <w:spacing w:before="200"/>
      <w:outlineLvl w:val="4"/>
    </w:pPr>
    <w:rPr>
      <w:rFonts w:ascii="Calibri" w:eastAsia="Calibri" w:hAnsi="Calibri" w:cs="Calibri"/>
      <w:color w:val="243F60"/>
    </w:rPr>
  </w:style>
  <w:style w:type="paragraph" w:styleId="Heading6">
    <w:name w:val="heading 6"/>
    <w:basedOn w:val="Normal"/>
    <w:next w:val="Normal"/>
    <w:qFormat/>
    <w:pPr>
      <w:keepNext/>
      <w:keepLines/>
      <w:spacing w:before="200"/>
      <w:outlineLvl w:val="5"/>
    </w:pPr>
    <w:rPr>
      <w:rFonts w:ascii="Calibri" w:eastAsia="Calibri" w:hAnsi="Calibri" w:cs="Calibri"/>
      <w:i/>
      <w:iCs/>
      <w:color w:val="243F60"/>
    </w:rPr>
  </w:style>
  <w:style w:type="paragraph" w:styleId="Heading7">
    <w:name w:val="heading 7"/>
    <w:basedOn w:val="Normal"/>
    <w:next w:val="Normal"/>
    <w:qFormat/>
    <w:pPr>
      <w:keepNext/>
      <w:keepLines/>
      <w:spacing w:before="200" w:line="260" w:lineRule="exact"/>
      <w:ind w:left="1296" w:hanging="1296"/>
      <w:outlineLvl w:val="6"/>
    </w:pPr>
    <w:rPr>
      <w:rFonts w:ascii="Calibri" w:eastAsia="Calibri" w:hAnsi="Calibri" w:cs="Calibri"/>
      <w:i/>
      <w:iCs/>
      <w:color w:val="404040"/>
      <w:lang w:val="en-GB"/>
    </w:rPr>
  </w:style>
  <w:style w:type="paragraph" w:styleId="Heading8">
    <w:name w:val="heading 8"/>
    <w:basedOn w:val="Normal"/>
    <w:next w:val="Normal"/>
    <w:qFormat/>
    <w:pPr>
      <w:keepNext/>
      <w:keepLines/>
      <w:spacing w:before="200" w:line="260" w:lineRule="exact"/>
      <w:ind w:left="1440" w:hanging="1440"/>
      <w:outlineLvl w:val="7"/>
    </w:pPr>
    <w:rPr>
      <w:rFonts w:ascii="Calibri" w:eastAsia="Calibri" w:hAnsi="Calibri" w:cs="Calibri"/>
      <w:color w:val="404040"/>
      <w:sz w:val="20"/>
      <w:szCs w:val="20"/>
      <w:lang w:val="en-GB"/>
    </w:rPr>
  </w:style>
  <w:style w:type="paragraph" w:styleId="Heading9">
    <w:name w:val="heading 9"/>
    <w:basedOn w:val="Normal"/>
    <w:next w:val="Normal"/>
    <w:qFormat/>
    <w:pPr>
      <w:keepNext/>
      <w:keepLines/>
      <w:spacing w:before="200" w:line="260" w:lineRule="exact"/>
      <w:ind w:left="1584" w:hanging="1584"/>
      <w:outlineLvl w:val="8"/>
    </w:pPr>
    <w:rPr>
      <w:rFonts w:ascii="Calibri" w:eastAsia="Calibri" w:hAnsi="Calibri" w:cs="Calibri"/>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top w:val="nil"/>
        <w:left w:val="nil"/>
        <w:bottom w:val="single" w:sz="4" w:space="1" w:color="000000"/>
        <w:right w:val="nil"/>
        <w:between w:val="nil"/>
      </w:pBdr>
      <w:spacing w:before="0"/>
      <w:contextualSpacing/>
    </w:pPr>
    <w:rPr>
      <w:rFonts w:ascii="AQA Chevin Pro Bold" w:eastAsia="Calibri" w:hAnsi="AQA Chevin Pro Bold" w:cs="Calibri"/>
      <w:color w:val="262626"/>
      <w:spacing w:val="-10"/>
      <w:kern w:val="1"/>
      <w:sz w:val="44"/>
      <w:szCs w:val="60"/>
    </w:rPr>
  </w:style>
  <w:style w:type="paragraph" w:customStyle="1" w:styleId="UnitTitle">
    <w:name w:val="UnitTitle"/>
    <w:next w:val="Normal"/>
    <w:qFormat/>
    <w:pPr>
      <w:keepNext/>
      <w:pageBreakBefore/>
      <w:spacing w:before="240" w:after="0"/>
    </w:pPr>
    <w:rPr>
      <w:rFonts w:ascii="Calibri" w:eastAsia="Calibri" w:hAnsi="Calibri" w:cs="Calibri"/>
      <w:b/>
      <w:bCs/>
      <w:color w:val="FF0000"/>
      <w:sz w:val="32"/>
      <w:szCs w:val="32"/>
    </w:rPr>
  </w:style>
  <w:style w:type="paragraph" w:customStyle="1" w:styleId="SubUnitTitle">
    <w:name w:val="SubUnitTitle"/>
    <w:basedOn w:val="Heading2"/>
    <w:qFormat/>
    <w:rPr>
      <w:color w:val="FF0000"/>
    </w:rPr>
  </w:style>
  <w:style w:type="paragraph" w:customStyle="1" w:styleId="TopicTitle">
    <w:name w:val="TopicTitle"/>
    <w:basedOn w:val="Heading3"/>
    <w:qFormat/>
    <w:rPr>
      <w:color w:val="FF0000"/>
    </w:rPr>
  </w:style>
  <w:style w:type="paragraph" w:styleId="BalloonText">
    <w:name w:val="Balloon Text"/>
    <w:basedOn w:val="Normal"/>
    <w:qFormat/>
    <w:rPr>
      <w:rFonts w:ascii="Lucida Grande" w:hAnsi="Lucida Grande"/>
      <w:sz w:val="18"/>
      <w:szCs w:val="18"/>
    </w:rPr>
  </w:style>
  <w:style w:type="paragraph" w:customStyle="1" w:styleId="Title2">
    <w:name w:val="Title2"/>
    <w:basedOn w:val="Normal"/>
    <w:next w:val="Normal"/>
    <w:qFormat/>
    <w:rPr>
      <w:rFonts w:ascii="Calibri" w:hAnsi="Calibri"/>
      <w:b/>
      <w:color w:val="FF0000"/>
      <w:sz w:val="52"/>
      <w:szCs w:val="52"/>
    </w:rPr>
  </w:style>
  <w:style w:type="paragraph" w:customStyle="1" w:styleId="BulletList1">
    <w:name w:val="BulletList1"/>
    <w:basedOn w:val="Normal"/>
    <w:qFormat/>
    <w:pPr>
      <w:numPr>
        <w:numId w:val="17"/>
      </w:numPr>
      <w:ind w:left="720" w:hanging="360"/>
    </w:pPr>
  </w:style>
  <w:style w:type="paragraph" w:customStyle="1" w:styleId="NumberedList1">
    <w:name w:val="NumberedList1"/>
    <w:basedOn w:val="Normal"/>
    <w:qFormat/>
    <w:pPr>
      <w:numPr>
        <w:numId w:val="11"/>
      </w:numPr>
      <w:ind w:left="2880" w:hanging="360"/>
    </w:pPr>
  </w:style>
  <w:style w:type="paragraph" w:customStyle="1" w:styleId="CommentText1">
    <w:name w:val="Comment Text1"/>
    <w:basedOn w:val="Normal"/>
    <w:qFormat/>
    <w:pPr>
      <w:spacing w:after="200"/>
    </w:pPr>
    <w:rPr>
      <w:lang w:val="en-GB"/>
    </w:rPr>
  </w:style>
  <w:style w:type="paragraph" w:styleId="TOCHeading">
    <w:name w:val="TOC Heading"/>
    <w:basedOn w:val="Heading1"/>
    <w:next w:val="Normal"/>
    <w:qFormat/>
    <w:pPr>
      <w:outlineLvl w:val="9"/>
    </w:pPr>
    <w:rPr>
      <w:color w:val="365F91"/>
      <w:sz w:val="28"/>
      <w:szCs w:val="28"/>
    </w:rPr>
  </w:style>
  <w:style w:type="paragraph" w:customStyle="1" w:styleId="AQASectionTitle1">
    <w:name w:val="AQA_SectionTitle1"/>
    <w:next w:val="Normal"/>
    <w:qFormat/>
    <w:pPr>
      <w:keepNext/>
      <w:spacing w:before="210" w:after="0"/>
    </w:pPr>
    <w:rPr>
      <w:rFonts w:ascii="AQA Chevin Pro Medium" w:eastAsia="Calibri" w:hAnsi="AQA Chevin Pro Medium" w:cs="Calibri"/>
      <w:b/>
      <w:bCs/>
      <w:color w:val="412878"/>
      <w:sz w:val="32"/>
      <w:szCs w:val="32"/>
    </w:rPr>
  </w:style>
  <w:style w:type="paragraph" w:customStyle="1" w:styleId="AQASectionTitle2">
    <w:name w:val="AQA_SectionTitle2"/>
    <w:basedOn w:val="AQASectionTitle1"/>
    <w:next w:val="Normal"/>
    <w:qFormat/>
    <w:rPr>
      <w:sz w:val="28"/>
    </w:rPr>
  </w:style>
  <w:style w:type="paragraph" w:customStyle="1" w:styleId="AQASectionTitle3">
    <w:name w:val="AQA_SectionTitle3"/>
    <w:basedOn w:val="AQASectionTitle2"/>
    <w:next w:val="Normal"/>
    <w:qFormat/>
    <w:rPr>
      <w:sz w:val="24"/>
      <w:szCs w:val="24"/>
    </w:rPr>
  </w:style>
  <w:style w:type="paragraph" w:customStyle="1" w:styleId="AQALearningUnit1">
    <w:name w:val="AQA_LearningUnit1"/>
    <w:basedOn w:val="Normal"/>
    <w:next w:val="Normal"/>
    <w:qFormat/>
    <w:pPr>
      <w:keepNext/>
      <w:spacing w:before="240"/>
    </w:pPr>
    <w:rPr>
      <w:b/>
      <w:color w:val="7030A0"/>
      <w:sz w:val="32"/>
      <w:szCs w:val="32"/>
    </w:rPr>
  </w:style>
  <w:style w:type="paragraph" w:customStyle="1" w:styleId="AQALearningUnit2">
    <w:name w:val="AQA_LearningUnit2"/>
    <w:basedOn w:val="AQALearningUnit1"/>
    <w:next w:val="Normal"/>
    <w:qFormat/>
    <w:pPr>
      <w:ind w:left="720"/>
    </w:pPr>
    <w:rPr>
      <w:color w:val="9C5BCD"/>
      <w:sz w:val="26"/>
      <w:szCs w:val="28"/>
    </w:rPr>
  </w:style>
  <w:style w:type="paragraph" w:customStyle="1" w:styleId="AQALearningUnit3">
    <w:name w:val="AQA_LearningUnit3"/>
    <w:basedOn w:val="AQALearningUnit2"/>
    <w:next w:val="Normal"/>
    <w:qFormat/>
    <w:pPr>
      <w:ind w:left="1440"/>
    </w:pPr>
    <w:rPr>
      <w:color w:val="BA8CDC"/>
      <w:sz w:val="24"/>
      <w:szCs w:val="24"/>
    </w:rPr>
  </w:style>
  <w:style w:type="paragraph" w:customStyle="1" w:styleId="BulletList2">
    <w:name w:val="BulletList2"/>
    <w:basedOn w:val="BulletList1"/>
    <w:qFormat/>
    <w:pPr>
      <w:numPr>
        <w:ilvl w:val="1"/>
      </w:numPr>
      <w:ind w:left="1134" w:hanging="360"/>
    </w:pPr>
  </w:style>
  <w:style w:type="paragraph" w:customStyle="1" w:styleId="Indent1">
    <w:name w:val="Indent1"/>
    <w:basedOn w:val="Normal"/>
    <w:next w:val="Normal"/>
    <w:qFormat/>
    <w:pPr>
      <w:ind w:left="709"/>
    </w:pPr>
  </w:style>
  <w:style w:type="paragraph" w:customStyle="1" w:styleId="Indent2">
    <w:name w:val="Indent2"/>
    <w:basedOn w:val="Normal"/>
    <w:next w:val="Normal"/>
    <w:qFormat/>
    <w:pPr>
      <w:ind w:left="1134"/>
    </w:pPr>
  </w:style>
  <w:style w:type="paragraph" w:customStyle="1" w:styleId="NumberedList2">
    <w:name w:val="NumberedList2"/>
    <w:basedOn w:val="Normal"/>
    <w:qFormat/>
    <w:pPr>
      <w:numPr>
        <w:ilvl w:val="1"/>
        <w:numId w:val="11"/>
      </w:numPr>
      <w:ind w:left="1080" w:hanging="360"/>
    </w:pPr>
  </w:style>
  <w:style w:type="paragraph" w:customStyle="1" w:styleId="AQASectionTitle4">
    <w:name w:val="AQA_SectionTitle4"/>
    <w:basedOn w:val="AQASectionTitle3"/>
    <w:next w:val="Normal"/>
    <w:qFormat/>
    <w:rPr>
      <w:b w:val="0"/>
    </w:rPr>
  </w:style>
  <w:style w:type="paragraph" w:customStyle="1" w:styleId="AQASectionTitle5">
    <w:name w:val="AQA_SectionTitle5"/>
    <w:basedOn w:val="AQASectionTitle4"/>
    <w:next w:val="Normal"/>
    <w:qFormat/>
  </w:style>
  <w:style w:type="paragraph" w:customStyle="1" w:styleId="AQALearningUnit4">
    <w:name w:val="AQA_LearningUnit4"/>
    <w:basedOn w:val="AQALearningUnit3"/>
    <w:next w:val="Normal"/>
    <w:qFormat/>
    <w:pPr>
      <w:ind w:left="2160"/>
    </w:pPr>
    <w:rPr>
      <w:i/>
      <w:color w:val="B17ED8"/>
    </w:rPr>
  </w:style>
  <w:style w:type="paragraph" w:customStyle="1" w:styleId="AQALearningUnit5">
    <w:name w:val="AQA_LearningUnit5"/>
    <w:basedOn w:val="AQALearningUnit4"/>
    <w:next w:val="Normal"/>
    <w:qFormat/>
    <w:pPr>
      <w:ind w:left="2880"/>
    </w:pPr>
    <w:rPr>
      <w:b w:val="0"/>
    </w:rPr>
  </w:style>
  <w:style w:type="paragraph" w:styleId="Subtitle">
    <w:name w:val="Subtitle"/>
    <w:basedOn w:val="Normal"/>
    <w:next w:val="Normal"/>
    <w:qFormat/>
    <w:pPr>
      <w:keepNext/>
      <w:pageBreakBefore/>
    </w:pPr>
    <w:rPr>
      <w:rFonts w:ascii="Calibri" w:hAnsi="Calibri"/>
      <w:b/>
      <w:color w:val="00B0F0"/>
    </w:rPr>
  </w:style>
  <w:style w:type="paragraph" w:customStyle="1" w:styleId="Image">
    <w:name w:val="Image"/>
    <w:basedOn w:val="Normal"/>
    <w:next w:val="Normal"/>
    <w:qFormat/>
    <w:rPr>
      <w:lang w:val="en-GB" w:eastAsia="en-GB"/>
    </w:rPr>
  </w:style>
  <w:style w:type="paragraph" w:styleId="ListParagraph">
    <w:name w:val="List Paragraph"/>
    <w:basedOn w:val="Normal"/>
    <w:qFormat/>
    <w:pPr>
      <w:spacing w:before="0"/>
      <w:ind w:left="720"/>
      <w:contextualSpacing/>
    </w:pPr>
    <w:rPr>
      <w:rFonts w:ascii="Times New Roman" w:eastAsia="Times New Roman" w:hAnsi="Times New Roman" w:cs="Times New Roman"/>
      <w:lang w:val="en-GB" w:eastAsia="en-GB"/>
    </w:rPr>
  </w:style>
  <w:style w:type="paragraph" w:styleId="Header">
    <w:name w:val="header"/>
    <w:basedOn w:val="Normal"/>
    <w:qFormat/>
    <w:pPr>
      <w:tabs>
        <w:tab w:val="center" w:pos="4153"/>
        <w:tab w:val="right" w:pos="8306"/>
      </w:tabs>
      <w:spacing w:before="0" w:line="260" w:lineRule="atLeast"/>
    </w:pPr>
    <w:rPr>
      <w:rFonts w:eastAsia="Times New Roman" w:cs="Times New Roman"/>
      <w:lang w:val="en-GB" w:eastAsia="en-GB"/>
    </w:rPr>
  </w:style>
  <w:style w:type="paragraph" w:styleId="Footer">
    <w:name w:val="footer"/>
    <w:basedOn w:val="Normal"/>
    <w:qFormat/>
    <w:pPr>
      <w:tabs>
        <w:tab w:val="center" w:pos="4820"/>
        <w:tab w:val="right" w:pos="9639"/>
      </w:tabs>
      <w:spacing w:before="0" w:line="220" w:lineRule="atLeast"/>
    </w:pPr>
    <w:rPr>
      <w:rFonts w:eastAsia="Times New Roman" w:cs="Times New Roman"/>
      <w:sz w:val="18"/>
      <w:lang w:val="en-GB" w:eastAsia="en-GB"/>
    </w:rPr>
  </w:style>
  <w:style w:type="paragraph" w:customStyle="1" w:styleId="Confidential">
    <w:name w:val="~Confidential"/>
    <w:basedOn w:val="Normal"/>
    <w:qFormat/>
    <w:pPr>
      <w:spacing w:before="0" w:line="216" w:lineRule="auto"/>
    </w:pPr>
    <w:rPr>
      <w:rFonts w:eastAsia="Times New Roman" w:cs="Times New Roman"/>
      <w:b/>
      <w:lang w:val="en-GB" w:eastAsia="en-GB"/>
    </w:rPr>
  </w:style>
  <w:style w:type="paragraph" w:customStyle="1" w:styleId="CompanyAddress">
    <w:name w:val="~CompanyAddress"/>
    <w:basedOn w:val="Normal"/>
    <w:qFormat/>
    <w:pPr>
      <w:spacing w:before="0" w:line="220" w:lineRule="atLeast"/>
    </w:pPr>
    <w:rPr>
      <w:rFonts w:eastAsia="Times New Roman" w:cs="Times New Roman"/>
      <w:sz w:val="18"/>
      <w:lang w:val="en-GB" w:eastAsia="en-GB"/>
    </w:rPr>
  </w:style>
  <w:style w:type="paragraph" w:customStyle="1" w:styleId="Footer0">
    <w:name w:val="~Footer"/>
    <w:basedOn w:val="Normal"/>
    <w:uiPriority w:val="19"/>
    <w:qFormat/>
    <w:pPr>
      <w:spacing w:before="0" w:line="180" w:lineRule="atLeast"/>
    </w:pPr>
    <w:rPr>
      <w:rFonts w:ascii="AQA Chevin Pro Light" w:eastAsia="Times New Roman" w:hAnsi="AQA Chevin Pro Light" w:cs="Times New Roman"/>
      <w:sz w:val="16"/>
      <w:szCs w:val="16"/>
      <w:lang w:val="en-GB" w:eastAsia="en-GB"/>
    </w:rPr>
  </w:style>
  <w:style w:type="paragraph" w:customStyle="1" w:styleId="Yours">
    <w:name w:val="~Yours"/>
    <w:basedOn w:val="Normal"/>
    <w:qFormat/>
    <w:pPr>
      <w:spacing w:before="0" w:after="1080" w:line="260" w:lineRule="atLeast"/>
    </w:pPr>
    <w:rPr>
      <w:rFonts w:eastAsia="Times New Roman" w:cs="Times New Roman"/>
      <w:lang w:val="en-GB" w:eastAsia="en-GB"/>
    </w:rPr>
  </w:style>
  <w:style w:type="paragraph" w:customStyle="1" w:styleId="CompanyAddressBold">
    <w:name w:val="~CompanyAddressBold"/>
    <w:basedOn w:val="CompanyAddress"/>
    <w:qFormat/>
    <w:rPr>
      <w:b/>
    </w:rPr>
  </w:style>
  <w:style w:type="paragraph" w:customStyle="1" w:styleId="Bullet1">
    <w:name w:val="~Bullet1"/>
    <w:basedOn w:val="Normal"/>
    <w:qFormat/>
    <w:pPr>
      <w:numPr>
        <w:numId w:val="15"/>
      </w:numPr>
      <w:spacing w:before="0" w:line="260" w:lineRule="atLeast"/>
      <w:ind w:left="284" w:hanging="284"/>
      <w:contextualSpacing/>
    </w:pPr>
    <w:rPr>
      <w:rFonts w:eastAsia="Times New Roman" w:cs="Times New Roman"/>
      <w:lang w:val="en-GB" w:eastAsia="en-GB"/>
    </w:rPr>
  </w:style>
  <w:style w:type="paragraph" w:customStyle="1" w:styleId="DocInfo">
    <w:name w:val="DocInfo"/>
    <w:basedOn w:val="Normal"/>
    <w:qFormat/>
    <w:pPr>
      <w:spacing w:before="0" w:line="240" w:lineRule="atLeast"/>
    </w:pPr>
    <w:rPr>
      <w:rFonts w:ascii="AQA Chevin Pro Light" w:eastAsia="Times New Roman" w:hAnsi="AQA Chevin Pro Light" w:cs="Times New Roman"/>
      <w:sz w:val="18"/>
      <w:lang w:val="en-GB" w:eastAsia="en-GB"/>
    </w:rPr>
  </w:style>
  <w:style w:type="paragraph" w:customStyle="1" w:styleId="LineThin">
    <w:name w:val="~LineThin"/>
    <w:basedOn w:val="Normal"/>
    <w:next w:val="Normal"/>
    <w:qFormat/>
    <w:pPr>
      <w:pBdr>
        <w:top w:val="single" w:sz="4" w:space="1" w:color="000000"/>
        <w:left w:val="nil"/>
        <w:bottom w:val="nil"/>
        <w:right w:val="nil"/>
        <w:between w:val="nil"/>
      </w:pBdr>
      <w:spacing w:before="0"/>
      <w:ind w:left="-1134" w:right="28"/>
    </w:pPr>
    <w:rPr>
      <w:rFonts w:eastAsia="Times New Roman" w:cs="Times New Roman"/>
      <w:sz w:val="12"/>
      <w:lang w:val="en-GB" w:eastAsia="en-GB"/>
    </w:rPr>
  </w:style>
  <w:style w:type="paragraph" w:customStyle="1" w:styleId="Introduction">
    <w:name w:val="~Introduction"/>
    <w:basedOn w:val="Normal"/>
    <w:next w:val="LineThin"/>
    <w:uiPriority w:val="5"/>
    <w:qFormat/>
    <w:pPr>
      <w:spacing w:before="0" w:line="260" w:lineRule="atLeast"/>
    </w:pPr>
    <w:rPr>
      <w:rFonts w:ascii="Arial Bold" w:eastAsia="Times New Roman" w:hAnsi="Arial Bold" w:cs="Times New Roman"/>
      <w:b/>
      <w:lang w:val="en-GB" w:eastAsia="en-GB"/>
    </w:rPr>
  </w:style>
  <w:style w:type="paragraph" w:customStyle="1" w:styleId="IndentedBodyText">
    <w:name w:val="~IndentedBodyText"/>
    <w:basedOn w:val="Normal"/>
    <w:qFormat/>
    <w:pPr>
      <w:spacing w:before="0"/>
      <w:ind w:left="284"/>
    </w:pPr>
    <w:rPr>
      <w:rFonts w:eastAsia="Times New Roman" w:cs="Times New Roman"/>
      <w:lang w:val="en-GB" w:eastAsia="en-GB"/>
    </w:rPr>
  </w:style>
  <w:style w:type="paragraph" w:customStyle="1" w:styleId="BoldBodyText">
    <w:name w:val="~BoldBodyText"/>
    <w:basedOn w:val="Normal"/>
    <w:next w:val="Normal"/>
    <w:qFormat/>
    <w:pPr>
      <w:spacing w:before="0"/>
    </w:pPr>
    <w:rPr>
      <w:rFonts w:eastAsia="Times New Roman" w:cs="Times New Roman"/>
      <w:b/>
      <w:lang w:val="en-GB" w:eastAsia="en-GB"/>
    </w:rPr>
  </w:style>
  <w:style w:type="paragraph" w:customStyle="1" w:styleId="DocTitle">
    <w:name w:val="DocTitle"/>
    <w:basedOn w:val="Header"/>
    <w:qFormat/>
    <w:pPr>
      <w:spacing w:after="240" w:line="760" w:lineRule="atLeast"/>
    </w:pPr>
    <w:rPr>
      <w:rFonts w:ascii="AQA Chevin Pro Light" w:hAnsi="AQA Chevin Pro Light"/>
      <w:sz w:val="72"/>
    </w:rPr>
  </w:style>
  <w:style w:type="paragraph" w:customStyle="1" w:styleId="HeaderAQA">
    <w:name w:val="HeaderAQA"/>
    <w:basedOn w:val="Header"/>
    <w:uiPriority w:val="19"/>
    <w:qFormat/>
    <w:pPr>
      <w:spacing w:after="1200"/>
    </w:pPr>
  </w:style>
  <w:style w:type="paragraph" w:customStyle="1" w:styleId="FooterAQA">
    <w:name w:val="FooterAQA"/>
    <w:basedOn w:val="Normal"/>
    <w:qFormat/>
    <w:pPr>
      <w:spacing w:before="0" w:line="220" w:lineRule="atLeast"/>
    </w:pPr>
    <w:rPr>
      <w:rFonts w:eastAsia="Times New Roman" w:cs="Times New Roman"/>
      <w:sz w:val="18"/>
      <w:lang w:val="en-GB" w:eastAsia="en-GB"/>
    </w:rPr>
  </w:style>
  <w:style w:type="paragraph" w:customStyle="1" w:styleId="FooterISMS">
    <w:name w:val="FooterISMS"/>
    <w:basedOn w:val="FooterAQA"/>
    <w:qFormat/>
  </w:style>
  <w:style w:type="paragraph" w:customStyle="1" w:styleId="FooterAQARef">
    <w:name w:val="FooterAQARef"/>
    <w:basedOn w:val="FooterAQA"/>
    <w:qFormat/>
  </w:style>
  <w:style w:type="paragraph" w:customStyle="1" w:styleId="Quotation">
    <w:name w:val="~Quotation"/>
    <w:basedOn w:val="Normal"/>
    <w:next w:val="Normal"/>
    <w:qFormat/>
    <w:pPr>
      <w:spacing w:before="0" w:line="260" w:lineRule="atLeast"/>
      <w:ind w:left="85" w:hanging="85"/>
    </w:pPr>
    <w:rPr>
      <w:rFonts w:eastAsia="Times New Roman" w:cs="Times New Roman"/>
      <w:color w:val="777777"/>
      <w:lang w:val="en-GB" w:eastAsia="en-GB"/>
    </w:rPr>
  </w:style>
  <w:style w:type="paragraph" w:customStyle="1" w:styleId="Caption">
    <w:name w:val="~Caption"/>
    <w:basedOn w:val="Normal"/>
    <w:next w:val="Normal"/>
    <w:qFormat/>
    <w:pPr>
      <w:spacing w:before="0" w:line="260" w:lineRule="atLeast"/>
    </w:pPr>
    <w:rPr>
      <w:rFonts w:eastAsia="Times New Roman" w:cs="Times New Roman"/>
      <w:i/>
      <w:color w:val="777777"/>
      <w:lang w:val="en-GB" w:eastAsia="en-GB"/>
    </w:rPr>
  </w:style>
  <w:style w:type="paragraph" w:customStyle="1" w:styleId="Default">
    <w:name w:val="Default"/>
    <w:qFormat/>
    <w:pPr>
      <w:spacing w:before="0" w:after="0"/>
    </w:pPr>
    <w:rPr>
      <w:rFonts w:ascii="Arial" w:hAnsi="Arial" w:cs="Arial"/>
      <w:color w:val="000000"/>
      <w:lang w:val="en-GB" w:eastAsia="en-GB"/>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rPr>
  </w:style>
  <w:style w:type="paragraph" w:customStyle="1" w:styleId="Pa15">
    <w:name w:val="Pa15"/>
    <w:basedOn w:val="Normal"/>
    <w:next w:val="Normal"/>
    <w:qFormat/>
    <w:pPr>
      <w:spacing w:before="0" w:line="381" w:lineRule="atLeast"/>
    </w:pPr>
    <w:rPr>
      <w:rFonts w:ascii="AQA Chevin Pro Light" w:hAnsi="AQA Chevin Pro Light"/>
      <w:lang w:val="en-GB"/>
    </w:rPr>
  </w:style>
  <w:style w:type="paragraph" w:customStyle="1" w:styleId="Pa26">
    <w:name w:val="Pa26"/>
    <w:basedOn w:val="Normal"/>
    <w:next w:val="Normal"/>
    <w:qFormat/>
    <w:pPr>
      <w:spacing w:before="0" w:line="321" w:lineRule="atLeast"/>
    </w:pPr>
    <w:rPr>
      <w:rFonts w:ascii="AQA Chevin Pro Light" w:hAnsi="AQA Chevin Pro Light"/>
      <w:lang w:val="en-GB"/>
    </w:rPr>
  </w:style>
  <w:style w:type="paragraph" w:customStyle="1" w:styleId="Pa20">
    <w:name w:val="Pa20"/>
    <w:basedOn w:val="Default"/>
    <w:next w:val="Default"/>
    <w:qFormat/>
    <w:pPr>
      <w:spacing w:line="381" w:lineRule="atLeast"/>
    </w:pPr>
    <w:rPr>
      <w:rFonts w:ascii="AQA Chevin Pro Medium" w:hAnsi="AQA Chevin Pro Medium" w:cs="Cambria"/>
      <w:color w:val="auto"/>
      <w:lang w:eastAsia="en-US"/>
    </w:rPr>
  </w:style>
  <w:style w:type="paragraph" w:customStyle="1" w:styleId="Pa2">
    <w:name w:val="Pa2"/>
    <w:basedOn w:val="Normal"/>
    <w:next w:val="Normal"/>
    <w:qFormat/>
    <w:pPr>
      <w:spacing w:before="0" w:line="241" w:lineRule="atLeast"/>
    </w:pPr>
    <w:rPr>
      <w:rFonts w:ascii="Adobe Garamond Pro" w:eastAsia="Calibri" w:hAnsi="Adobe Garamond Pro" w:cs="Times New Roman"/>
      <w:lang w:val="en-GB"/>
    </w:rPr>
  </w:style>
  <w:style w:type="paragraph" w:customStyle="1" w:styleId="Pa5">
    <w:name w:val="Pa5"/>
    <w:basedOn w:val="Default"/>
    <w:next w:val="Default"/>
    <w:qFormat/>
    <w:pPr>
      <w:spacing w:line="221" w:lineRule="atLeast"/>
    </w:pPr>
    <w:rPr>
      <w:rFonts w:ascii="Adobe Garamond Pro" w:eastAsia="Calibri" w:hAnsi="Adobe Garamond Pro" w:cs="Times New Roman"/>
      <w:color w:val="auto"/>
      <w:lang w:eastAsia="en-US"/>
    </w:rPr>
  </w:style>
  <w:style w:type="paragraph" w:styleId="BlockText">
    <w:name w:val="Block Text"/>
    <w:basedOn w:val="Normal"/>
    <w:qFormat/>
    <w:pPr>
      <w:pBdr>
        <w:top w:val="single" w:sz="2" w:space="10" w:color="4F81BD"/>
        <w:left w:val="single" w:sz="2" w:space="10" w:color="4F81BD"/>
        <w:bottom w:val="single" w:sz="2" w:space="10" w:color="4F81BD"/>
        <w:right w:val="single" w:sz="2" w:space="10" w:color="4F81BD"/>
        <w:between w:val="nil"/>
      </w:pBdr>
      <w:spacing w:before="0"/>
      <w:ind w:left="1152" w:right="1152"/>
    </w:pPr>
    <w:rPr>
      <w:i/>
      <w:iCs/>
      <w:color w:val="4F81BD"/>
      <w:lang w:val="en-GB" w:eastAsia="en-GB"/>
    </w:rPr>
  </w:style>
  <w:style w:type="paragraph" w:customStyle="1" w:styleId="ParagraphBook">
    <w:name w:val="ParagraphBook"/>
    <w:basedOn w:val="BlockText"/>
    <w:qFormat/>
    <w:pPr>
      <w:pBdr>
        <w:top w:val="nil"/>
        <w:left w:val="nil"/>
        <w:bottom w:val="nil"/>
        <w:right w:val="nil"/>
      </w:pBdr>
      <w:ind w:left="1440" w:right="1440"/>
      <w:jc w:val="both"/>
    </w:pPr>
    <w:rPr>
      <w:rFonts w:eastAsia="MS Mincho"/>
      <w:i w:val="0"/>
      <w:iCs w:val="0"/>
      <w:color w:val="auto"/>
      <w:lang w:val="en-US" w:eastAsia="en-US"/>
    </w:rPr>
  </w:style>
  <w:style w:type="paragraph" w:customStyle="1" w:styleId="SpecDocSectionHeading">
    <w:name w:val="SpecDocSectionHeading"/>
    <w:basedOn w:val="Normal"/>
    <w:qFormat/>
    <w:pPr>
      <w:spacing w:before="0"/>
    </w:pPr>
    <w:rPr>
      <w:rFonts w:eastAsia="Times New Roman"/>
      <w:color w:val="5F497A"/>
      <w:sz w:val="44"/>
      <w:szCs w:val="44"/>
      <w:lang w:val="en-GB" w:eastAsia="en-GB"/>
    </w:rPr>
  </w:style>
  <w:style w:type="paragraph" w:customStyle="1" w:styleId="SectionSubHeading1">
    <w:name w:val="SectionSubHeading1"/>
    <w:next w:val="BodyText"/>
    <w:qFormat/>
    <w:pPr>
      <w:spacing w:before="0" w:after="0"/>
    </w:pPr>
    <w:rPr>
      <w:rFonts w:ascii="Arial" w:hAnsi="Arial" w:cs="Arial"/>
      <w:color w:val="5F497A"/>
      <w:sz w:val="32"/>
      <w:szCs w:val="32"/>
      <w:lang w:val="en-GB" w:eastAsia="en-GB"/>
    </w:rPr>
  </w:style>
  <w:style w:type="paragraph" w:customStyle="1" w:styleId="SectionSubHEading2">
    <w:name w:val="SectionSubHEading2"/>
    <w:basedOn w:val="Normal"/>
    <w:qFormat/>
    <w:pPr>
      <w:spacing w:before="0"/>
    </w:pPr>
    <w:rPr>
      <w:rFonts w:eastAsia="Times New Roman"/>
      <w:color w:val="5F497A"/>
      <w:sz w:val="32"/>
      <w:szCs w:val="32"/>
      <w:lang w:val="en-GB" w:eastAsia="en-GB"/>
    </w:rPr>
  </w:style>
  <w:style w:type="paragraph" w:customStyle="1" w:styleId="SectionSubHeading3">
    <w:name w:val="SectionSubHeading3"/>
    <w:basedOn w:val="Normal"/>
    <w:qFormat/>
    <w:pPr>
      <w:spacing w:before="0"/>
    </w:pPr>
    <w:rPr>
      <w:rFonts w:eastAsia="Times New Roman"/>
      <w:color w:val="5F497A"/>
      <w:sz w:val="32"/>
      <w:szCs w:val="32"/>
      <w:lang w:val="en-GB" w:eastAsia="en-GB"/>
    </w:rPr>
  </w:style>
  <w:style w:type="paragraph" w:customStyle="1" w:styleId="TableCellText">
    <w:name w:val="TableCellText"/>
    <w:qFormat/>
    <w:pPr>
      <w:spacing w:before="0" w:after="0"/>
    </w:pPr>
    <w:rPr>
      <w:rFonts w:ascii="Arial" w:hAnsi="Arial" w:cs="Arial"/>
      <w:sz w:val="22"/>
      <w:lang w:val="en-GB" w:eastAsia="en-GB"/>
    </w:rPr>
  </w:style>
  <w:style w:type="paragraph" w:customStyle="1" w:styleId="TableCellBulletList">
    <w:name w:val="TableCellBulletList"/>
    <w:basedOn w:val="Normal"/>
    <w:qFormat/>
    <w:pPr>
      <w:numPr>
        <w:numId w:val="10"/>
      </w:numPr>
      <w:spacing w:before="0"/>
      <w:ind w:left="714" w:hanging="357"/>
      <w:contextualSpacing/>
    </w:pPr>
    <w:rPr>
      <w:rFonts w:eastAsia="Times New Roman"/>
      <w:lang w:val="en-GB" w:eastAsia="en-GB"/>
    </w:rPr>
  </w:style>
  <w:style w:type="paragraph" w:customStyle="1" w:styleId="TableCellFormula">
    <w:name w:val="TableCellFormula"/>
    <w:qFormat/>
    <w:pPr>
      <w:spacing w:before="0" w:after="0"/>
      <w:ind w:left="567"/>
    </w:pPr>
    <w:rPr>
      <w:rFonts w:ascii="Monotype Corsiva" w:eastAsia="Calibri" w:hAnsi="Monotype Corsiva" w:cs="Arial"/>
      <w:color w:val="000000"/>
      <w:sz w:val="26"/>
      <w:szCs w:val="22"/>
      <w:lang w:val="en-GB"/>
    </w:rPr>
  </w:style>
  <w:style w:type="paragraph" w:customStyle="1" w:styleId="TextBox">
    <w:name w:val="TextBox"/>
    <w:basedOn w:val="TableCellText"/>
    <w:qFormat/>
    <w:pPr>
      <w:jc w:val="center"/>
    </w:pPr>
  </w:style>
  <w:style w:type="paragraph" w:customStyle="1" w:styleId="TableCellFormula2">
    <w:name w:val="TableCellFormula2"/>
    <w:basedOn w:val="TableCellFormula"/>
    <w:qFormat/>
    <w:pPr>
      <w:ind w:left="170"/>
    </w:pPr>
  </w:style>
  <w:style w:type="paragraph" w:customStyle="1" w:styleId="TableCellTextIndented">
    <w:name w:val="TableCellTextIndented"/>
    <w:basedOn w:val="TableCellText"/>
    <w:qFormat/>
    <w:pPr>
      <w:ind w:left="680"/>
    </w:pPr>
  </w:style>
  <w:style w:type="paragraph" w:styleId="BodyText">
    <w:name w:val="Body Text"/>
    <w:basedOn w:val="Normal"/>
    <w:qFormat/>
    <w:pPr>
      <w:spacing w:before="0"/>
      <w:jc w:val="center"/>
    </w:pPr>
    <w:rPr>
      <w:rFonts w:ascii="Times New Roman" w:eastAsia="Times New Roman" w:hAnsi="Times New Roman" w:cs="Times New Roman"/>
      <w:sz w:val="20"/>
      <w:szCs w:val="20"/>
      <w:lang w:val="en-GB"/>
    </w:rPr>
  </w:style>
  <w:style w:type="paragraph" w:customStyle="1" w:styleId="TableCellBulletListSecondLevel">
    <w:name w:val="TableCellBulletListSecondLevel"/>
    <w:basedOn w:val="TableCellBulletList"/>
    <w:qFormat/>
    <w:pPr>
      <w:ind w:left="924"/>
    </w:pPr>
  </w:style>
  <w:style w:type="paragraph" w:styleId="Bibliography">
    <w:name w:val="Bibliography"/>
    <w:basedOn w:val="Normal"/>
    <w:next w:val="Normal"/>
    <w:qFormat/>
    <w:pPr>
      <w:spacing w:before="0"/>
    </w:pPr>
    <w:rPr>
      <w:rFonts w:eastAsia="Times New Roman" w:cs="Times New Roman"/>
      <w:lang w:val="en-GB" w:eastAsia="en-GB"/>
    </w:rPr>
  </w:style>
  <w:style w:type="paragraph" w:styleId="BodyText2">
    <w:name w:val="Body Text 2"/>
    <w:basedOn w:val="Normal"/>
    <w:qFormat/>
    <w:pPr>
      <w:spacing w:before="0" w:line="480" w:lineRule="auto"/>
    </w:pPr>
    <w:rPr>
      <w:rFonts w:eastAsia="Times New Roman" w:cs="Times New Roman"/>
      <w:lang w:val="en-GB" w:eastAsia="en-GB"/>
    </w:rPr>
  </w:style>
  <w:style w:type="paragraph" w:styleId="BodyText3">
    <w:name w:val="Body Text 3"/>
    <w:basedOn w:val="Normal"/>
    <w:qFormat/>
    <w:pPr>
      <w:spacing w:before="0"/>
    </w:pPr>
    <w:rPr>
      <w:rFonts w:eastAsia="Times New Roman" w:cs="Times New Roman"/>
      <w:sz w:val="16"/>
      <w:szCs w:val="16"/>
      <w:lang w:val="en-GB" w:eastAsia="en-GB"/>
    </w:rPr>
  </w:style>
  <w:style w:type="paragraph" w:styleId="BodyTextFirstIndent">
    <w:name w:val="Body Text First Indent"/>
    <w:basedOn w:val="BodyText"/>
    <w:qFormat/>
    <w:pPr>
      <w:ind w:firstLine="360"/>
      <w:jc w:val="left"/>
    </w:pPr>
    <w:rPr>
      <w:rFonts w:ascii="Arial" w:hAnsi="Arial"/>
      <w:sz w:val="24"/>
      <w:szCs w:val="24"/>
      <w:lang w:eastAsia="en-GB"/>
    </w:rPr>
  </w:style>
  <w:style w:type="paragraph" w:styleId="BodyTextIndent">
    <w:name w:val="Body Text Indent"/>
    <w:basedOn w:val="Normal"/>
    <w:qFormat/>
    <w:pPr>
      <w:spacing w:before="0"/>
      <w:ind w:left="283"/>
    </w:pPr>
    <w:rPr>
      <w:rFonts w:eastAsia="Times New Roman" w:cs="Times New Roman"/>
      <w:lang w:val="en-GB" w:eastAsia="en-GB"/>
    </w:rPr>
  </w:style>
  <w:style w:type="paragraph" w:styleId="BodyTextFirstIndent2">
    <w:name w:val="Body Text First Indent 2"/>
    <w:basedOn w:val="BodyTextIndent"/>
    <w:qFormat/>
    <w:pPr>
      <w:spacing w:after="0"/>
      <w:ind w:left="360" w:firstLine="360"/>
    </w:pPr>
  </w:style>
  <w:style w:type="paragraph" w:styleId="BodyTextIndent2">
    <w:name w:val="Body Text Indent 2"/>
    <w:basedOn w:val="Normal"/>
    <w:qFormat/>
    <w:pPr>
      <w:spacing w:before="0" w:line="480" w:lineRule="auto"/>
      <w:ind w:left="283"/>
    </w:pPr>
    <w:rPr>
      <w:rFonts w:eastAsia="Times New Roman" w:cs="Times New Roman"/>
      <w:lang w:val="en-GB" w:eastAsia="en-GB"/>
    </w:rPr>
  </w:style>
  <w:style w:type="paragraph" w:styleId="BodyTextIndent3">
    <w:name w:val="Body Text Indent 3"/>
    <w:basedOn w:val="Normal"/>
    <w:qFormat/>
    <w:pPr>
      <w:spacing w:before="0"/>
      <w:ind w:left="283"/>
    </w:pPr>
    <w:rPr>
      <w:rFonts w:eastAsia="Times New Roman" w:cs="Times New Roman"/>
      <w:sz w:val="16"/>
      <w:szCs w:val="16"/>
      <w:lang w:val="en-GB" w:eastAsia="en-GB"/>
    </w:rPr>
  </w:style>
  <w:style w:type="paragraph" w:styleId="Caption0">
    <w:name w:val="caption"/>
    <w:basedOn w:val="Normal"/>
    <w:next w:val="Normal"/>
    <w:qFormat/>
    <w:pPr>
      <w:spacing w:before="0" w:after="200"/>
    </w:pPr>
    <w:rPr>
      <w:rFonts w:eastAsia="Times New Roman" w:cs="Times New Roman"/>
      <w:i/>
      <w:iCs/>
      <w:color w:val="1F497D"/>
      <w:sz w:val="18"/>
      <w:szCs w:val="18"/>
      <w:lang w:val="en-GB" w:eastAsia="en-GB"/>
    </w:rPr>
  </w:style>
  <w:style w:type="paragraph" w:styleId="Closing">
    <w:name w:val="Closing"/>
    <w:basedOn w:val="Normal"/>
    <w:qFormat/>
    <w:pPr>
      <w:spacing w:before="0"/>
      <w:ind w:left="4252"/>
    </w:pPr>
    <w:rPr>
      <w:rFonts w:eastAsia="Times New Roman" w:cs="Times New Roman"/>
      <w:lang w:val="en-GB" w:eastAsia="en-GB"/>
    </w:rPr>
  </w:style>
  <w:style w:type="paragraph" w:customStyle="1" w:styleId="CommentSubject1">
    <w:name w:val="Comment Subject1"/>
    <w:basedOn w:val="CommentText1"/>
    <w:next w:val="CommentText1"/>
    <w:qFormat/>
    <w:pPr>
      <w:spacing w:before="0" w:after="0"/>
    </w:pPr>
    <w:rPr>
      <w:rFonts w:eastAsia="Times New Roman" w:cs="Times New Roman"/>
      <w:b/>
      <w:bCs/>
      <w:sz w:val="20"/>
      <w:szCs w:val="20"/>
      <w:lang w:eastAsia="en-GB"/>
    </w:rPr>
  </w:style>
  <w:style w:type="paragraph" w:styleId="Date">
    <w:name w:val="Date"/>
    <w:basedOn w:val="Normal"/>
    <w:next w:val="Normal"/>
    <w:qFormat/>
    <w:pPr>
      <w:spacing w:before="0"/>
    </w:pPr>
    <w:rPr>
      <w:rFonts w:eastAsia="Times New Roman" w:cs="Times New Roman"/>
      <w:lang w:val="en-GB" w:eastAsia="en-GB"/>
    </w:rPr>
  </w:style>
  <w:style w:type="paragraph" w:styleId="DocumentMap">
    <w:name w:val="Document Map"/>
    <w:basedOn w:val="Normal"/>
    <w:qFormat/>
    <w:pPr>
      <w:spacing w:before="0"/>
    </w:pPr>
    <w:rPr>
      <w:rFonts w:ascii="Segoe UI" w:eastAsia="Times New Roman" w:hAnsi="Segoe UI" w:cs="Segoe UI"/>
      <w:sz w:val="16"/>
      <w:szCs w:val="16"/>
      <w:lang w:val="en-GB" w:eastAsia="en-GB"/>
    </w:rPr>
  </w:style>
  <w:style w:type="paragraph" w:styleId="EmailSignature">
    <w:name w:val="E-mail Signature"/>
    <w:basedOn w:val="Normal"/>
    <w:qFormat/>
    <w:pPr>
      <w:spacing w:before="0"/>
    </w:pPr>
    <w:rPr>
      <w:rFonts w:eastAsia="Times New Roman" w:cs="Times New Roman"/>
      <w:lang w:val="en-GB" w:eastAsia="en-GB"/>
    </w:rPr>
  </w:style>
  <w:style w:type="paragraph" w:styleId="EndnoteText">
    <w:name w:val="endnote text"/>
    <w:basedOn w:val="Normal"/>
    <w:qFormat/>
    <w:pPr>
      <w:spacing w:before="0"/>
    </w:pPr>
    <w:rPr>
      <w:rFonts w:eastAsia="Times New Roman" w:cs="Times New Roman"/>
      <w:sz w:val="20"/>
      <w:szCs w:val="20"/>
      <w:lang w:val="en-GB" w:eastAsia="en-GB"/>
    </w:rPr>
  </w:style>
  <w:style w:type="paragraph" w:styleId="EnvelopeAddress">
    <w:name w:val="envelope address"/>
    <w:basedOn w:val="Normal"/>
    <w:qFormat/>
    <w:pPr>
      <w:spacing w:before="0"/>
      <w:ind w:left="2880"/>
    </w:pPr>
    <w:rPr>
      <w:rFonts w:ascii="Calibri" w:eastAsia="Calibri" w:hAnsi="Calibri" w:cs="Calibri"/>
      <w:lang w:val="en-GB" w:eastAsia="en-GB"/>
    </w:rPr>
  </w:style>
  <w:style w:type="paragraph" w:styleId="EnvelopeReturn">
    <w:name w:val="envelope return"/>
    <w:basedOn w:val="Normal"/>
    <w:qFormat/>
    <w:pPr>
      <w:spacing w:before="0"/>
    </w:pPr>
    <w:rPr>
      <w:rFonts w:ascii="Calibri" w:eastAsia="Calibri" w:hAnsi="Calibri" w:cs="Calibri"/>
      <w:sz w:val="20"/>
      <w:szCs w:val="20"/>
      <w:lang w:val="en-GB" w:eastAsia="en-GB"/>
    </w:rPr>
  </w:style>
  <w:style w:type="paragraph" w:styleId="FootnoteText">
    <w:name w:val="footnote text"/>
    <w:basedOn w:val="Normal"/>
    <w:qFormat/>
    <w:pPr>
      <w:spacing w:before="0"/>
    </w:pPr>
    <w:rPr>
      <w:rFonts w:eastAsia="Times New Roman" w:cs="Times New Roman"/>
      <w:sz w:val="20"/>
      <w:szCs w:val="20"/>
      <w:lang w:val="en-GB" w:eastAsia="en-GB"/>
    </w:rPr>
  </w:style>
  <w:style w:type="paragraph" w:styleId="HTMLAddress">
    <w:name w:val="HTML Address"/>
    <w:basedOn w:val="Normal"/>
    <w:qFormat/>
    <w:pPr>
      <w:spacing w:before="0"/>
    </w:pPr>
    <w:rPr>
      <w:rFonts w:eastAsia="Times New Roman" w:cs="Times New Roman"/>
      <w:i/>
      <w:iCs/>
      <w:lang w:val="en-GB" w:eastAsia="en-GB"/>
    </w:rPr>
  </w:style>
  <w:style w:type="paragraph" w:styleId="HTMLPreformatted">
    <w:name w:val="HTML Preformatted"/>
    <w:basedOn w:val="Normal"/>
    <w:qFormat/>
    <w:pPr>
      <w:spacing w:before="0"/>
    </w:pPr>
    <w:rPr>
      <w:rFonts w:ascii="Consolas" w:eastAsia="Times New Roman" w:hAnsi="Consolas" w:cs="Consolas"/>
      <w:sz w:val="20"/>
      <w:szCs w:val="20"/>
      <w:lang w:val="en-GB" w:eastAsia="en-GB"/>
    </w:rPr>
  </w:style>
  <w:style w:type="paragraph" w:styleId="Index1">
    <w:name w:val="index 1"/>
    <w:basedOn w:val="Normal"/>
    <w:next w:val="Normal"/>
    <w:qFormat/>
    <w:pPr>
      <w:spacing w:before="0"/>
      <w:ind w:left="240" w:hanging="240"/>
    </w:pPr>
    <w:rPr>
      <w:rFonts w:eastAsia="Times New Roman" w:cs="Times New Roman"/>
      <w:lang w:val="en-GB" w:eastAsia="en-GB"/>
    </w:rPr>
  </w:style>
  <w:style w:type="paragraph" w:styleId="Index2">
    <w:name w:val="index 2"/>
    <w:basedOn w:val="Normal"/>
    <w:next w:val="Normal"/>
    <w:qFormat/>
    <w:pPr>
      <w:spacing w:before="0"/>
      <w:ind w:left="480" w:hanging="240"/>
    </w:pPr>
    <w:rPr>
      <w:rFonts w:eastAsia="Times New Roman" w:cs="Times New Roman"/>
      <w:lang w:val="en-GB" w:eastAsia="en-GB"/>
    </w:rPr>
  </w:style>
  <w:style w:type="paragraph" w:styleId="Index3">
    <w:name w:val="index 3"/>
    <w:basedOn w:val="Normal"/>
    <w:next w:val="Normal"/>
    <w:qFormat/>
    <w:pPr>
      <w:spacing w:before="0"/>
      <w:ind w:left="720" w:hanging="240"/>
    </w:pPr>
    <w:rPr>
      <w:rFonts w:eastAsia="Times New Roman" w:cs="Times New Roman"/>
      <w:lang w:val="en-GB" w:eastAsia="en-GB"/>
    </w:rPr>
  </w:style>
  <w:style w:type="paragraph" w:styleId="Index4">
    <w:name w:val="index 4"/>
    <w:basedOn w:val="Normal"/>
    <w:next w:val="Normal"/>
    <w:qFormat/>
    <w:pPr>
      <w:spacing w:before="0"/>
      <w:ind w:left="960" w:hanging="240"/>
    </w:pPr>
    <w:rPr>
      <w:rFonts w:eastAsia="Times New Roman" w:cs="Times New Roman"/>
      <w:lang w:val="en-GB" w:eastAsia="en-GB"/>
    </w:rPr>
  </w:style>
  <w:style w:type="paragraph" w:styleId="Index5">
    <w:name w:val="index 5"/>
    <w:basedOn w:val="Normal"/>
    <w:next w:val="Normal"/>
    <w:qFormat/>
    <w:pPr>
      <w:spacing w:before="0"/>
      <w:ind w:left="1200" w:hanging="240"/>
    </w:pPr>
    <w:rPr>
      <w:rFonts w:eastAsia="Times New Roman" w:cs="Times New Roman"/>
      <w:lang w:val="en-GB" w:eastAsia="en-GB"/>
    </w:rPr>
  </w:style>
  <w:style w:type="paragraph" w:styleId="Index6">
    <w:name w:val="index 6"/>
    <w:basedOn w:val="Normal"/>
    <w:next w:val="Normal"/>
    <w:qFormat/>
    <w:pPr>
      <w:spacing w:before="0"/>
      <w:ind w:left="1440" w:hanging="240"/>
    </w:pPr>
    <w:rPr>
      <w:rFonts w:eastAsia="Times New Roman" w:cs="Times New Roman"/>
      <w:lang w:val="en-GB" w:eastAsia="en-GB"/>
    </w:rPr>
  </w:style>
  <w:style w:type="paragraph" w:styleId="Index7">
    <w:name w:val="index 7"/>
    <w:basedOn w:val="Normal"/>
    <w:next w:val="Normal"/>
    <w:qFormat/>
    <w:pPr>
      <w:spacing w:before="0"/>
      <w:ind w:left="1680" w:hanging="240"/>
    </w:pPr>
    <w:rPr>
      <w:rFonts w:eastAsia="Times New Roman" w:cs="Times New Roman"/>
      <w:lang w:val="en-GB" w:eastAsia="en-GB"/>
    </w:rPr>
  </w:style>
  <w:style w:type="paragraph" w:styleId="Index8">
    <w:name w:val="index 8"/>
    <w:basedOn w:val="Normal"/>
    <w:next w:val="Normal"/>
    <w:qFormat/>
    <w:pPr>
      <w:spacing w:before="0"/>
      <w:ind w:left="1920" w:hanging="240"/>
    </w:pPr>
    <w:rPr>
      <w:rFonts w:eastAsia="Times New Roman" w:cs="Times New Roman"/>
      <w:lang w:val="en-GB" w:eastAsia="en-GB"/>
    </w:rPr>
  </w:style>
  <w:style w:type="paragraph" w:styleId="Index9">
    <w:name w:val="index 9"/>
    <w:basedOn w:val="Normal"/>
    <w:next w:val="Normal"/>
    <w:qFormat/>
    <w:pPr>
      <w:spacing w:before="0"/>
      <w:ind w:left="2160" w:hanging="240"/>
    </w:pPr>
    <w:rPr>
      <w:rFonts w:eastAsia="Times New Roman" w:cs="Times New Roman"/>
      <w:lang w:val="en-GB" w:eastAsia="en-GB"/>
    </w:rPr>
  </w:style>
  <w:style w:type="paragraph" w:styleId="IndexHeading">
    <w:name w:val="index heading"/>
    <w:basedOn w:val="Normal"/>
    <w:next w:val="Index1"/>
    <w:qFormat/>
    <w:pPr>
      <w:spacing w:before="0"/>
    </w:pPr>
    <w:rPr>
      <w:rFonts w:ascii="Calibri" w:eastAsia="Calibri" w:hAnsi="Calibri" w:cs="Calibri"/>
      <w:b/>
      <w:bCs/>
      <w:lang w:val="en-GB" w:eastAsia="en-GB"/>
    </w:rPr>
  </w:style>
  <w:style w:type="paragraph" w:styleId="IntenseQuote">
    <w:name w:val="Intense Quote"/>
    <w:basedOn w:val="Normal"/>
    <w:next w:val="Normal"/>
    <w:qFormat/>
    <w:pPr>
      <w:pBdr>
        <w:top w:val="single" w:sz="4" w:space="10" w:color="4F81BD"/>
        <w:left w:val="nil"/>
        <w:bottom w:val="single" w:sz="4" w:space="10" w:color="4F81BD"/>
        <w:right w:val="nil"/>
        <w:between w:val="nil"/>
      </w:pBdr>
      <w:spacing w:before="360" w:after="360"/>
      <w:ind w:left="864" w:right="864"/>
      <w:jc w:val="center"/>
    </w:pPr>
    <w:rPr>
      <w:rFonts w:eastAsia="Times New Roman" w:cs="Times New Roman"/>
      <w:i/>
      <w:iCs/>
      <w:color w:val="4F81BD"/>
      <w:lang w:val="en-GB" w:eastAsia="en-GB"/>
    </w:rPr>
  </w:style>
  <w:style w:type="paragraph" w:styleId="List">
    <w:name w:val="List"/>
    <w:basedOn w:val="Normal"/>
    <w:qFormat/>
    <w:pPr>
      <w:spacing w:before="0"/>
      <w:ind w:left="283" w:hanging="283"/>
      <w:contextualSpacing/>
    </w:pPr>
    <w:rPr>
      <w:rFonts w:eastAsia="Times New Roman" w:cs="Times New Roman"/>
      <w:lang w:val="en-GB" w:eastAsia="en-GB"/>
    </w:rPr>
  </w:style>
  <w:style w:type="paragraph" w:styleId="List2">
    <w:name w:val="List 2"/>
    <w:basedOn w:val="Normal"/>
    <w:qFormat/>
    <w:pPr>
      <w:spacing w:before="0"/>
      <w:ind w:left="566" w:hanging="283"/>
      <w:contextualSpacing/>
    </w:pPr>
    <w:rPr>
      <w:rFonts w:eastAsia="Times New Roman" w:cs="Times New Roman"/>
      <w:lang w:val="en-GB" w:eastAsia="en-GB"/>
    </w:rPr>
  </w:style>
  <w:style w:type="paragraph" w:styleId="List3">
    <w:name w:val="List 3"/>
    <w:basedOn w:val="Normal"/>
    <w:qFormat/>
    <w:pPr>
      <w:spacing w:before="0"/>
      <w:ind w:left="849" w:hanging="283"/>
      <w:contextualSpacing/>
    </w:pPr>
    <w:rPr>
      <w:rFonts w:eastAsia="Times New Roman" w:cs="Times New Roman"/>
      <w:lang w:val="en-GB" w:eastAsia="en-GB"/>
    </w:rPr>
  </w:style>
  <w:style w:type="paragraph" w:styleId="List4">
    <w:name w:val="List 4"/>
    <w:basedOn w:val="Normal"/>
    <w:qFormat/>
    <w:pPr>
      <w:spacing w:before="0"/>
      <w:ind w:left="1132" w:hanging="283"/>
      <w:contextualSpacing/>
    </w:pPr>
    <w:rPr>
      <w:rFonts w:eastAsia="Times New Roman" w:cs="Times New Roman"/>
      <w:lang w:val="en-GB" w:eastAsia="en-GB"/>
    </w:rPr>
  </w:style>
  <w:style w:type="paragraph" w:styleId="List5">
    <w:name w:val="List 5"/>
    <w:basedOn w:val="Normal"/>
    <w:qFormat/>
    <w:pPr>
      <w:spacing w:before="0"/>
      <w:ind w:left="1415" w:hanging="283"/>
      <w:contextualSpacing/>
    </w:pPr>
    <w:rPr>
      <w:rFonts w:eastAsia="Times New Roman" w:cs="Times New Roman"/>
      <w:lang w:val="en-GB" w:eastAsia="en-GB"/>
    </w:rPr>
  </w:style>
  <w:style w:type="paragraph" w:styleId="ListBullet">
    <w:name w:val="List Bullet"/>
    <w:basedOn w:val="Normal"/>
    <w:qFormat/>
    <w:pPr>
      <w:spacing w:before="0"/>
      <w:contextualSpacing/>
    </w:pPr>
    <w:rPr>
      <w:rFonts w:eastAsia="Times New Roman" w:cs="Times New Roman"/>
      <w:lang w:val="en-GB" w:eastAsia="en-GB"/>
    </w:rPr>
  </w:style>
  <w:style w:type="paragraph" w:styleId="ListBullet2">
    <w:name w:val="List Bullet 2"/>
    <w:basedOn w:val="Normal"/>
    <w:qFormat/>
    <w:pPr>
      <w:numPr>
        <w:numId w:val="8"/>
      </w:numPr>
      <w:spacing w:before="0"/>
      <w:contextualSpacing/>
    </w:pPr>
    <w:rPr>
      <w:rFonts w:eastAsia="Times New Roman" w:cs="Times New Roman"/>
      <w:lang w:val="en-GB" w:eastAsia="en-GB"/>
    </w:rPr>
  </w:style>
  <w:style w:type="paragraph" w:styleId="ListBullet3">
    <w:name w:val="List Bullet 3"/>
    <w:basedOn w:val="Normal"/>
    <w:qFormat/>
    <w:pPr>
      <w:spacing w:before="0"/>
      <w:contextualSpacing/>
    </w:pPr>
    <w:rPr>
      <w:rFonts w:eastAsia="Times New Roman" w:cs="Times New Roman"/>
      <w:lang w:val="en-GB" w:eastAsia="en-GB"/>
    </w:rPr>
  </w:style>
  <w:style w:type="paragraph" w:styleId="ListBullet4">
    <w:name w:val="List Bullet 4"/>
    <w:basedOn w:val="Normal"/>
    <w:qFormat/>
    <w:pPr>
      <w:numPr>
        <w:numId w:val="6"/>
      </w:numPr>
      <w:spacing w:before="0"/>
      <w:ind w:left="1209" w:hanging="360"/>
      <w:contextualSpacing/>
    </w:pPr>
    <w:rPr>
      <w:rFonts w:eastAsia="Times New Roman" w:cs="Times New Roman"/>
      <w:lang w:val="en-GB" w:eastAsia="en-GB"/>
    </w:rPr>
  </w:style>
  <w:style w:type="paragraph" w:styleId="ListBullet5">
    <w:name w:val="List Bullet 5"/>
    <w:basedOn w:val="Normal"/>
    <w:qFormat/>
    <w:pPr>
      <w:numPr>
        <w:numId w:val="5"/>
      </w:numPr>
      <w:spacing w:before="0"/>
      <w:ind w:left="1492" w:hanging="360"/>
      <w:contextualSpacing/>
    </w:pPr>
    <w:rPr>
      <w:rFonts w:eastAsia="Times New Roman" w:cs="Times New Roman"/>
      <w:lang w:val="en-GB" w:eastAsia="en-GB"/>
    </w:rPr>
  </w:style>
  <w:style w:type="paragraph" w:styleId="ListContinue">
    <w:name w:val="List Continue"/>
    <w:basedOn w:val="Normal"/>
    <w:qFormat/>
    <w:pPr>
      <w:spacing w:before="0"/>
      <w:ind w:left="283"/>
      <w:contextualSpacing/>
    </w:pPr>
    <w:rPr>
      <w:rFonts w:eastAsia="Times New Roman" w:cs="Times New Roman"/>
      <w:lang w:val="en-GB" w:eastAsia="en-GB"/>
    </w:rPr>
  </w:style>
  <w:style w:type="paragraph" w:styleId="ListContinue2">
    <w:name w:val="List Continue 2"/>
    <w:basedOn w:val="Normal"/>
    <w:qFormat/>
    <w:pPr>
      <w:spacing w:before="0"/>
      <w:ind w:left="566"/>
      <w:contextualSpacing/>
    </w:pPr>
    <w:rPr>
      <w:rFonts w:eastAsia="Times New Roman" w:cs="Times New Roman"/>
      <w:lang w:val="en-GB" w:eastAsia="en-GB"/>
    </w:rPr>
  </w:style>
  <w:style w:type="paragraph" w:styleId="ListContinue3">
    <w:name w:val="List Continue 3"/>
    <w:basedOn w:val="Normal"/>
    <w:qFormat/>
    <w:pPr>
      <w:spacing w:before="0"/>
      <w:ind w:left="849"/>
      <w:contextualSpacing/>
    </w:pPr>
    <w:rPr>
      <w:rFonts w:eastAsia="Times New Roman" w:cs="Times New Roman"/>
      <w:lang w:val="en-GB" w:eastAsia="en-GB"/>
    </w:rPr>
  </w:style>
  <w:style w:type="paragraph" w:styleId="ListContinue4">
    <w:name w:val="List Continue 4"/>
    <w:basedOn w:val="Normal"/>
    <w:qFormat/>
    <w:pPr>
      <w:spacing w:before="0"/>
      <w:ind w:left="1132"/>
      <w:contextualSpacing/>
    </w:pPr>
    <w:rPr>
      <w:rFonts w:eastAsia="Times New Roman" w:cs="Times New Roman"/>
      <w:lang w:val="en-GB" w:eastAsia="en-GB"/>
    </w:rPr>
  </w:style>
  <w:style w:type="paragraph" w:styleId="ListContinue5">
    <w:name w:val="List Continue 5"/>
    <w:basedOn w:val="Normal"/>
    <w:qFormat/>
    <w:pPr>
      <w:spacing w:before="0"/>
      <w:ind w:left="1415"/>
      <w:contextualSpacing/>
    </w:pPr>
    <w:rPr>
      <w:rFonts w:eastAsia="Times New Roman" w:cs="Times New Roman"/>
      <w:lang w:val="en-GB" w:eastAsia="en-GB"/>
    </w:rPr>
  </w:style>
  <w:style w:type="paragraph" w:styleId="ListNumber2">
    <w:name w:val="List Number 2"/>
    <w:basedOn w:val="Normal"/>
    <w:qFormat/>
    <w:pPr>
      <w:numPr>
        <w:numId w:val="4"/>
      </w:numPr>
      <w:spacing w:before="0"/>
      <w:ind w:left="643" w:hanging="360"/>
      <w:contextualSpacing/>
    </w:pPr>
    <w:rPr>
      <w:rFonts w:eastAsia="Times New Roman" w:cs="Times New Roman"/>
      <w:lang w:val="en-GB" w:eastAsia="en-GB"/>
    </w:rPr>
  </w:style>
  <w:style w:type="paragraph" w:styleId="ListNumber3">
    <w:name w:val="List Number 3"/>
    <w:basedOn w:val="Normal"/>
    <w:qFormat/>
    <w:pPr>
      <w:numPr>
        <w:numId w:val="3"/>
      </w:numPr>
      <w:spacing w:before="0"/>
      <w:ind w:left="926" w:hanging="360"/>
      <w:contextualSpacing/>
    </w:pPr>
    <w:rPr>
      <w:rFonts w:eastAsia="Times New Roman" w:cs="Times New Roman"/>
      <w:lang w:val="en-GB" w:eastAsia="en-GB"/>
    </w:rPr>
  </w:style>
  <w:style w:type="paragraph" w:styleId="ListNumber4">
    <w:name w:val="List Number 4"/>
    <w:basedOn w:val="Normal"/>
    <w:qFormat/>
    <w:pPr>
      <w:numPr>
        <w:numId w:val="2"/>
      </w:numPr>
      <w:spacing w:before="0"/>
      <w:ind w:left="1209" w:hanging="360"/>
      <w:contextualSpacing/>
    </w:pPr>
    <w:rPr>
      <w:rFonts w:eastAsia="Times New Roman" w:cs="Times New Roman"/>
      <w:lang w:val="en-GB" w:eastAsia="en-GB"/>
    </w:rPr>
  </w:style>
  <w:style w:type="paragraph" w:styleId="ListNumber5">
    <w:name w:val="List Number 5"/>
    <w:basedOn w:val="Normal"/>
    <w:qFormat/>
    <w:pPr>
      <w:numPr>
        <w:numId w:val="1"/>
      </w:numPr>
      <w:spacing w:before="0"/>
      <w:ind w:left="1492" w:hanging="360"/>
      <w:contextualSpacing/>
    </w:pPr>
    <w:rPr>
      <w:rFonts w:eastAsia="Times New Roman" w:cs="Times New Roman"/>
      <w:lang w:val="en-GB" w:eastAsia="en-GB"/>
    </w:rPr>
  </w:style>
  <w:style w:type="paragraph" w:customStyle="1" w:styleId="MacroText1">
    <w:name w:val="Macro Text1"/>
    <w:qFormat/>
    <w:pPr>
      <w:tabs>
        <w:tab w:val="left" w:pos="480"/>
        <w:tab w:val="left" w:pos="960"/>
        <w:tab w:val="left" w:pos="1440"/>
        <w:tab w:val="left" w:pos="1920"/>
        <w:tab w:val="left" w:pos="2400"/>
        <w:tab w:val="left" w:pos="2880"/>
        <w:tab w:val="left" w:pos="3360"/>
        <w:tab w:val="left" w:pos="3840"/>
        <w:tab w:val="left" w:pos="4320"/>
      </w:tabs>
      <w:spacing w:before="0" w:after="0"/>
    </w:pPr>
    <w:rPr>
      <w:rFonts w:ascii="Consolas" w:hAnsi="Consolas" w:cs="Consolas"/>
      <w:lang w:val="en-GB" w:eastAsia="en-GB"/>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between w:val="nil"/>
      </w:pBdr>
      <w:shd w:val="solid" w:color="CCCCCC" w:fill="auto"/>
      <w:spacing w:before="0"/>
      <w:ind w:left="1134" w:hanging="1134"/>
    </w:pPr>
    <w:rPr>
      <w:rFonts w:ascii="Calibri" w:eastAsia="Calibri" w:hAnsi="Calibri" w:cs="Calibri"/>
      <w:lang w:val="en-GB" w:eastAsia="en-GB"/>
    </w:rPr>
  </w:style>
  <w:style w:type="paragraph" w:styleId="NoSpacing">
    <w:name w:val="No Spacing"/>
    <w:qFormat/>
    <w:pPr>
      <w:spacing w:before="0" w:after="0"/>
    </w:pPr>
    <w:rPr>
      <w:rFonts w:ascii="Arial" w:hAnsi="Arial"/>
      <w:lang w:val="en-GB" w:eastAsia="en-GB"/>
    </w:rPr>
  </w:style>
  <w:style w:type="paragraph" w:styleId="NormalIndent">
    <w:name w:val="Normal Indent"/>
    <w:basedOn w:val="Normal"/>
    <w:qFormat/>
    <w:pPr>
      <w:spacing w:before="0"/>
      <w:ind w:left="720"/>
    </w:pPr>
    <w:rPr>
      <w:rFonts w:eastAsia="Times New Roman" w:cs="Times New Roman"/>
      <w:lang w:val="en-GB" w:eastAsia="en-GB"/>
    </w:rPr>
  </w:style>
  <w:style w:type="paragraph" w:styleId="NoteHeading">
    <w:name w:val="Note Heading"/>
    <w:basedOn w:val="Normal"/>
    <w:next w:val="Normal"/>
    <w:qFormat/>
    <w:pPr>
      <w:spacing w:before="0"/>
    </w:pPr>
    <w:rPr>
      <w:rFonts w:eastAsia="Times New Roman" w:cs="Times New Roman"/>
      <w:lang w:val="en-GB" w:eastAsia="en-GB"/>
    </w:rPr>
  </w:style>
  <w:style w:type="paragraph" w:styleId="PlainText">
    <w:name w:val="Plain Text"/>
    <w:basedOn w:val="Normal"/>
    <w:qFormat/>
    <w:pPr>
      <w:spacing w:before="0"/>
    </w:pPr>
    <w:rPr>
      <w:rFonts w:ascii="Consolas" w:eastAsia="Times New Roman" w:hAnsi="Consolas" w:cs="Consolas"/>
      <w:sz w:val="21"/>
      <w:szCs w:val="21"/>
      <w:lang w:val="en-GB" w:eastAsia="en-GB"/>
    </w:rPr>
  </w:style>
  <w:style w:type="paragraph" w:styleId="Quote">
    <w:name w:val="Quote"/>
    <w:basedOn w:val="Normal"/>
    <w:next w:val="Normal"/>
    <w:qFormat/>
    <w:pPr>
      <w:spacing w:before="200" w:after="160"/>
      <w:ind w:left="864" w:right="864"/>
      <w:jc w:val="center"/>
    </w:pPr>
    <w:rPr>
      <w:rFonts w:eastAsia="Times New Roman" w:cs="Times New Roman"/>
      <w:i/>
      <w:iCs/>
      <w:color w:val="404040"/>
      <w:lang w:val="en-GB" w:eastAsia="en-GB"/>
    </w:rPr>
  </w:style>
  <w:style w:type="paragraph" w:styleId="Salutation">
    <w:name w:val="Salutation"/>
    <w:basedOn w:val="Normal"/>
    <w:next w:val="Normal"/>
    <w:qFormat/>
    <w:pPr>
      <w:spacing w:before="0"/>
    </w:pPr>
    <w:rPr>
      <w:rFonts w:eastAsia="Times New Roman" w:cs="Times New Roman"/>
      <w:lang w:val="en-GB" w:eastAsia="en-GB"/>
    </w:rPr>
  </w:style>
  <w:style w:type="paragraph" w:styleId="Signature">
    <w:name w:val="Signature"/>
    <w:basedOn w:val="Normal"/>
    <w:qFormat/>
    <w:pPr>
      <w:spacing w:before="0"/>
      <w:ind w:left="4252"/>
    </w:pPr>
    <w:rPr>
      <w:rFonts w:eastAsia="Times New Roman" w:cs="Times New Roman"/>
      <w:lang w:val="en-GB" w:eastAsia="en-GB"/>
    </w:rPr>
  </w:style>
  <w:style w:type="paragraph" w:styleId="TableofAuthorities">
    <w:name w:val="table of authorities"/>
    <w:basedOn w:val="Normal"/>
    <w:next w:val="Normal"/>
    <w:qFormat/>
    <w:pPr>
      <w:spacing w:before="0"/>
      <w:ind w:left="240" w:hanging="240"/>
    </w:pPr>
    <w:rPr>
      <w:rFonts w:eastAsia="Times New Roman" w:cs="Times New Roman"/>
      <w:lang w:val="en-GB" w:eastAsia="en-GB"/>
    </w:rPr>
  </w:style>
  <w:style w:type="paragraph" w:styleId="TableofFigures">
    <w:name w:val="table of figures"/>
    <w:basedOn w:val="Normal"/>
    <w:next w:val="Normal"/>
    <w:qFormat/>
    <w:pPr>
      <w:spacing w:before="0"/>
    </w:pPr>
    <w:rPr>
      <w:rFonts w:eastAsia="Times New Roman" w:cs="Times New Roman"/>
      <w:lang w:val="en-GB" w:eastAsia="en-GB"/>
    </w:rPr>
  </w:style>
  <w:style w:type="paragraph" w:styleId="TOAHeading">
    <w:name w:val="toa heading"/>
    <w:basedOn w:val="Normal"/>
    <w:next w:val="Normal"/>
    <w:qFormat/>
    <w:rPr>
      <w:rFonts w:ascii="Calibri" w:eastAsia="Calibri" w:hAnsi="Calibri" w:cs="Calibri"/>
      <w:b/>
      <w:bCs/>
      <w:lang w:val="en-GB" w:eastAsia="en-GB"/>
    </w:rPr>
  </w:style>
  <w:style w:type="paragraph" w:styleId="TOC1">
    <w:name w:val="toc 1"/>
    <w:basedOn w:val="Normal"/>
    <w:next w:val="Normal"/>
    <w:qFormat/>
    <w:pPr>
      <w:spacing w:before="0" w:after="100"/>
    </w:pPr>
    <w:rPr>
      <w:rFonts w:eastAsia="Times New Roman" w:cs="Times New Roman"/>
      <w:lang w:val="en-GB" w:eastAsia="en-GB"/>
    </w:rPr>
  </w:style>
  <w:style w:type="paragraph" w:styleId="TOC2">
    <w:name w:val="toc 2"/>
    <w:basedOn w:val="Normal"/>
    <w:next w:val="Normal"/>
    <w:qFormat/>
    <w:pPr>
      <w:spacing w:before="0" w:after="100"/>
      <w:ind w:left="240"/>
    </w:pPr>
    <w:rPr>
      <w:rFonts w:eastAsia="Times New Roman" w:cs="Times New Roman"/>
      <w:lang w:val="en-GB" w:eastAsia="en-GB"/>
    </w:rPr>
  </w:style>
  <w:style w:type="paragraph" w:styleId="TOC3">
    <w:name w:val="toc 3"/>
    <w:basedOn w:val="Normal"/>
    <w:next w:val="Normal"/>
    <w:qFormat/>
    <w:pPr>
      <w:spacing w:before="0" w:after="100"/>
      <w:ind w:left="480"/>
    </w:pPr>
    <w:rPr>
      <w:rFonts w:eastAsia="Times New Roman" w:cs="Times New Roman"/>
      <w:lang w:val="en-GB" w:eastAsia="en-GB"/>
    </w:rPr>
  </w:style>
  <w:style w:type="paragraph" w:styleId="TOC4">
    <w:name w:val="toc 4"/>
    <w:basedOn w:val="Normal"/>
    <w:next w:val="Normal"/>
    <w:qFormat/>
    <w:pPr>
      <w:spacing w:before="0" w:after="100"/>
      <w:ind w:left="720"/>
    </w:pPr>
    <w:rPr>
      <w:rFonts w:eastAsia="Times New Roman" w:cs="Times New Roman"/>
      <w:lang w:val="en-GB" w:eastAsia="en-GB"/>
    </w:rPr>
  </w:style>
  <w:style w:type="paragraph" w:styleId="TOC5">
    <w:name w:val="toc 5"/>
    <w:basedOn w:val="Normal"/>
    <w:next w:val="Normal"/>
    <w:qFormat/>
    <w:pPr>
      <w:spacing w:before="0" w:after="100"/>
      <w:ind w:left="960"/>
    </w:pPr>
    <w:rPr>
      <w:rFonts w:eastAsia="Times New Roman" w:cs="Times New Roman"/>
      <w:lang w:val="en-GB" w:eastAsia="en-GB"/>
    </w:rPr>
  </w:style>
  <w:style w:type="paragraph" w:styleId="TOC6">
    <w:name w:val="toc 6"/>
    <w:basedOn w:val="Normal"/>
    <w:next w:val="Normal"/>
    <w:qFormat/>
    <w:pPr>
      <w:spacing w:before="0" w:after="100"/>
      <w:ind w:left="1200"/>
    </w:pPr>
    <w:rPr>
      <w:rFonts w:eastAsia="Times New Roman" w:cs="Times New Roman"/>
      <w:lang w:val="en-GB" w:eastAsia="en-GB"/>
    </w:rPr>
  </w:style>
  <w:style w:type="paragraph" w:styleId="TOC7">
    <w:name w:val="toc 7"/>
    <w:basedOn w:val="Normal"/>
    <w:next w:val="Normal"/>
    <w:qFormat/>
    <w:pPr>
      <w:spacing w:before="0" w:after="100"/>
      <w:ind w:left="1440"/>
    </w:pPr>
    <w:rPr>
      <w:rFonts w:eastAsia="Times New Roman" w:cs="Times New Roman"/>
      <w:lang w:val="en-GB" w:eastAsia="en-GB"/>
    </w:rPr>
  </w:style>
  <w:style w:type="paragraph" w:styleId="TOC8">
    <w:name w:val="toc 8"/>
    <w:basedOn w:val="Normal"/>
    <w:next w:val="Normal"/>
    <w:qFormat/>
    <w:pPr>
      <w:spacing w:before="0" w:after="100"/>
      <w:ind w:left="1680"/>
    </w:pPr>
    <w:rPr>
      <w:rFonts w:eastAsia="Times New Roman" w:cs="Times New Roman"/>
      <w:lang w:val="en-GB" w:eastAsia="en-GB"/>
    </w:rPr>
  </w:style>
  <w:style w:type="paragraph" w:styleId="TOC9">
    <w:name w:val="toc 9"/>
    <w:basedOn w:val="Normal"/>
    <w:next w:val="Normal"/>
    <w:qFormat/>
    <w:pPr>
      <w:spacing w:before="0" w:after="100"/>
      <w:ind w:left="1920"/>
    </w:pPr>
    <w:rPr>
      <w:rFonts w:eastAsia="Times New Roman" w:cs="Times New Roman"/>
      <w:lang w:val="en-GB" w:eastAsia="en-GB"/>
    </w:rPr>
  </w:style>
  <w:style w:type="paragraph" w:customStyle="1" w:styleId="SpecBodyText">
    <w:name w:val="SpecBodyText"/>
    <w:basedOn w:val="BodyText"/>
    <w:qFormat/>
    <w:pPr>
      <w:jc w:val="left"/>
    </w:pPr>
    <w:rPr>
      <w:rFonts w:ascii="Arial" w:hAnsi="Arial"/>
      <w:sz w:val="22"/>
      <w:lang w:eastAsia="en-GB"/>
    </w:rPr>
  </w:style>
  <w:style w:type="paragraph" w:customStyle="1" w:styleId="Pseudocode">
    <w:name w:val="Pseudocode"/>
    <w:qFormat/>
    <w:pPr>
      <w:spacing w:before="0" w:after="0"/>
      <w:ind w:left="227" w:hanging="227"/>
    </w:pPr>
    <w:rPr>
      <w:rFonts w:ascii="Courier New" w:eastAsia="Calibri" w:hAnsi="Courier New" w:cs="Arial"/>
      <w:color w:val="000000"/>
      <w:sz w:val="18"/>
      <w:szCs w:val="22"/>
      <w:lang w:val="en-GB"/>
    </w:rPr>
  </w:style>
  <w:style w:type="paragraph" w:styleId="Revision">
    <w:name w:val="Revision"/>
    <w:qFormat/>
    <w:pPr>
      <w:spacing w:before="0" w:after="0"/>
    </w:pPr>
    <w:rPr>
      <w:rFonts w:ascii="Arial" w:hAnsi="Arial"/>
      <w:lang w:val="en-GB" w:eastAsia="en-GB"/>
    </w:rPr>
  </w:style>
  <w:style w:type="paragraph" w:customStyle="1" w:styleId="IndexBody">
    <w:name w:val="IndexBody"/>
    <w:qFormat/>
    <w:pPr>
      <w:spacing w:before="0" w:after="0"/>
    </w:pPr>
    <w:rPr>
      <w:rFonts w:ascii="Arial" w:hAnsi="Arial" w:cs="Arial"/>
      <w:color w:val="1D1B11"/>
      <w:szCs w:val="32"/>
      <w:lang w:val="en-GB" w:eastAsia="en-GB"/>
    </w:rPr>
  </w:style>
  <w:style w:type="paragraph" w:customStyle="1" w:styleId="TableCellTextCentred">
    <w:name w:val="TableCellTextCentred"/>
    <w:basedOn w:val="TableCellText"/>
    <w:qFormat/>
    <w:pPr>
      <w:spacing w:after="160" w:line="259" w:lineRule="auto"/>
      <w:jc w:val="center"/>
    </w:pPr>
  </w:style>
  <w:style w:type="paragraph" w:customStyle="1" w:styleId="TableCelBulletListParaSpace">
    <w:name w:val="TableCelBulletListParaSpace"/>
    <w:basedOn w:val="TableCellBulletList"/>
    <w:qFormat/>
    <w:pPr>
      <w:spacing w:line="360" w:lineRule="auto"/>
    </w:pPr>
  </w:style>
  <w:style w:type="paragraph" w:customStyle="1" w:styleId="SpecBodyTextIndented">
    <w:name w:val="SpecBodyTextIndented"/>
    <w:basedOn w:val="SpecBodyText"/>
    <w:next w:val="SpecBodyText"/>
    <w:qFormat/>
    <w:pPr>
      <w:numPr>
        <w:numId w:val="12"/>
      </w:numPr>
      <w:ind w:left="720" w:hanging="360"/>
    </w:pPr>
  </w:style>
  <w:style w:type="paragraph" w:customStyle="1" w:styleId="TableCellTextNote">
    <w:name w:val="TableCellTextNote"/>
    <w:basedOn w:val="TableCellText"/>
    <w:qFormat/>
    <w:rPr>
      <w:smallCaps/>
      <w:color w:val="984806"/>
    </w:rPr>
  </w:style>
  <w:style w:type="paragraph" w:customStyle="1" w:styleId="Notes">
    <w:name w:val="Notes"/>
    <w:qFormat/>
    <w:pPr>
      <w:spacing w:before="0" w:after="0"/>
    </w:pPr>
    <w:rPr>
      <w:rFonts w:ascii="AQA Chevin Pro Medium" w:hAnsi="AQA Chevin Pro Medium"/>
      <w:color w:val="262626"/>
    </w:rPr>
  </w:style>
  <w:style w:type="paragraph" w:customStyle="1" w:styleId="TableParagraph">
    <w:name w:val="Table Paragraph"/>
    <w:basedOn w:val="Normal"/>
    <w:qFormat/>
    <w:pPr>
      <w:widowControl w:val="0"/>
      <w:spacing w:before="0" w:after="0"/>
    </w:pPr>
    <w:rPr>
      <w:rFonts w:ascii="AQA Chevin Pro Medium" w:eastAsia="AQA Chevin Pro Medium" w:hAnsi="AQA Chevin Pro Medium" w:cs="AQA Chevin Pro Medium"/>
      <w:color w:val="auto"/>
    </w:rPr>
  </w:style>
  <w:style w:type="character" w:customStyle="1" w:styleId="Heading1Char">
    <w:name w:val="Heading 1 Char"/>
    <w:basedOn w:val="DefaultParagraphFont"/>
    <w:rPr>
      <w:rFonts w:ascii="Calibri" w:eastAsia="Calibri" w:hAnsi="Calibri" w:cs="Calibri"/>
      <w:b/>
      <w:bCs/>
      <w:color w:val="345A8A"/>
      <w:sz w:val="32"/>
      <w:szCs w:val="32"/>
    </w:rPr>
  </w:style>
  <w:style w:type="character" w:customStyle="1" w:styleId="Heading2Char">
    <w:name w:val="Heading 2 Char"/>
    <w:basedOn w:val="DefaultParagraphFont"/>
    <w:rPr>
      <w:rFonts w:ascii="Calibri" w:eastAsia="Calibri" w:hAnsi="Calibri" w:cs="Calibri"/>
      <w:b/>
      <w:bCs/>
      <w:color w:val="4F81BD"/>
      <w:sz w:val="26"/>
      <w:szCs w:val="26"/>
    </w:rPr>
  </w:style>
  <w:style w:type="character" w:customStyle="1" w:styleId="Heading3Char">
    <w:name w:val="Heading 3 Char"/>
    <w:basedOn w:val="DefaultParagraphFont"/>
    <w:rPr>
      <w:rFonts w:ascii="Calibri" w:eastAsia="Calibri" w:hAnsi="Calibri" w:cs="Calibri"/>
      <w:b/>
      <w:bCs/>
      <w:i/>
      <w:color w:val="4F81BD"/>
    </w:rPr>
  </w:style>
  <w:style w:type="character" w:customStyle="1" w:styleId="TitleChar">
    <w:name w:val="Title Char"/>
    <w:basedOn w:val="DefaultParagraphFont"/>
    <w:rPr>
      <w:rFonts w:ascii="AQA Chevin Pro Bold" w:eastAsia="Calibri" w:hAnsi="AQA Chevin Pro Bold" w:cs="Calibri"/>
      <w:color w:val="262626"/>
      <w:spacing w:val="-10"/>
      <w:kern w:val="1"/>
      <w:sz w:val="44"/>
      <w:szCs w:val="60"/>
    </w:rPr>
  </w:style>
  <w:style w:type="character" w:customStyle="1" w:styleId="BalloonTextChar">
    <w:name w:val="Balloon Text Char"/>
    <w:basedOn w:val="DefaultParagraphFont"/>
    <w:rPr>
      <w:rFonts w:ascii="Lucida Grande" w:hAnsi="Lucida Grande"/>
      <w:sz w:val="18"/>
      <w:szCs w:val="18"/>
    </w:rPr>
  </w:style>
  <w:style w:type="character" w:styleId="PlaceholderText">
    <w:name w:val="Placeholder Text"/>
    <w:basedOn w:val="DefaultParagraphFont"/>
    <w:rPr>
      <w:color w:val="808080"/>
    </w:rPr>
  </w:style>
  <w:style w:type="character" w:customStyle="1" w:styleId="CommentTextChar">
    <w:name w:val="Comment Text Char"/>
    <w:basedOn w:val="DefaultParagraphFont"/>
    <w:rPr>
      <w:rFonts w:eastAsia="Cambria"/>
      <w:lang w:val="en-GB"/>
    </w:rPr>
  </w:style>
  <w:style w:type="character" w:customStyle="1" w:styleId="Heading4Char">
    <w:name w:val="Heading 4 Char"/>
    <w:basedOn w:val="DefaultParagraphFont"/>
    <w:rPr>
      <w:rFonts w:ascii="Calibri" w:eastAsia="Calibri" w:hAnsi="Calibri" w:cs="Calibri"/>
      <w:b/>
      <w:bCs/>
      <w:i/>
      <w:iCs/>
      <w:color w:val="4F81BD"/>
    </w:rPr>
  </w:style>
  <w:style w:type="character" w:customStyle="1" w:styleId="Heading5Char">
    <w:name w:val="Heading 5 Char"/>
    <w:basedOn w:val="DefaultParagraphFont"/>
    <w:rPr>
      <w:rFonts w:ascii="Calibri" w:eastAsia="Calibri" w:hAnsi="Calibri" w:cs="Calibri"/>
      <w:color w:val="243F60"/>
    </w:rPr>
  </w:style>
  <w:style w:type="character" w:customStyle="1" w:styleId="Heading6Char">
    <w:name w:val="Heading 6 Char"/>
    <w:basedOn w:val="DefaultParagraphFont"/>
    <w:rPr>
      <w:rFonts w:ascii="Calibri" w:eastAsia="Calibri" w:hAnsi="Calibri" w:cs="Calibri"/>
      <w:i/>
      <w:iCs/>
      <w:color w:val="243F60"/>
    </w:rPr>
  </w:style>
  <w:style w:type="character" w:customStyle="1" w:styleId="Bold">
    <w:name w:val="Bold"/>
    <w:rPr>
      <w:b/>
      <w:color w:val="auto"/>
      <w:u w:val="none" w:color="FFFF00"/>
    </w:rPr>
  </w:style>
  <w:style w:type="character" w:customStyle="1" w:styleId="Italic">
    <w:name w:val="Italic"/>
    <w:basedOn w:val="DefaultParagraphFont"/>
    <w:rPr>
      <w:i/>
    </w:rPr>
  </w:style>
  <w:style w:type="character" w:customStyle="1" w:styleId="Bold-Italic">
    <w:name w:val="Bold-Italic"/>
    <w:basedOn w:val="Italic"/>
    <w:rPr>
      <w:b/>
      <w:i/>
    </w:rPr>
  </w:style>
  <w:style w:type="character" w:customStyle="1" w:styleId="Superscript">
    <w:name w:val="Superscript"/>
    <w:basedOn w:val="DefaultParagraphFont"/>
    <w:rPr>
      <w:shd w:val="clear" w:color="auto" w:fill="auto"/>
      <w:vertAlign w:val="superscript"/>
    </w:rPr>
  </w:style>
  <w:style w:type="character" w:customStyle="1" w:styleId="Subscript">
    <w:name w:val="Subscript"/>
    <w:basedOn w:val="DefaultParagraphFont"/>
    <w:rPr>
      <w:shd w:val="clear" w:color="auto" w:fill="auto"/>
      <w:vertAlign w:val="subscript"/>
    </w:rPr>
  </w:style>
  <w:style w:type="character" w:customStyle="1" w:styleId="SubtitleChar">
    <w:name w:val="Subtitle Char"/>
    <w:basedOn w:val="DefaultParagraphFont"/>
    <w:rPr>
      <w:rFonts w:ascii="Calibri" w:hAnsi="Calibri"/>
      <w:b/>
      <w:color w:val="00B0F0"/>
    </w:rPr>
  </w:style>
  <w:style w:type="character" w:customStyle="1" w:styleId="Heading7Char">
    <w:name w:val="Heading 7 Char"/>
    <w:basedOn w:val="DefaultParagraphFont"/>
    <w:rPr>
      <w:rFonts w:ascii="Calibri" w:eastAsia="Calibri" w:hAnsi="Calibri" w:cs="Calibri"/>
      <w:i/>
      <w:iCs/>
      <w:color w:val="404040"/>
      <w:sz w:val="22"/>
      <w:lang w:val="en-GB"/>
    </w:rPr>
  </w:style>
  <w:style w:type="character" w:customStyle="1" w:styleId="Heading8Char">
    <w:name w:val="Heading 8 Char"/>
    <w:basedOn w:val="DefaultParagraphFont"/>
    <w:rPr>
      <w:rFonts w:ascii="Calibri" w:eastAsia="Calibri" w:hAnsi="Calibri" w:cs="Calibri"/>
      <w:color w:val="404040"/>
      <w:sz w:val="20"/>
      <w:szCs w:val="20"/>
      <w:lang w:val="en-GB"/>
    </w:rPr>
  </w:style>
  <w:style w:type="character" w:customStyle="1" w:styleId="Heading9Char">
    <w:name w:val="Heading 9 Char"/>
    <w:basedOn w:val="DefaultParagraphFont"/>
    <w:rPr>
      <w:rFonts w:ascii="Calibri" w:eastAsia="Calibri" w:hAnsi="Calibri" w:cs="Calibri"/>
      <w:i/>
      <w:iCs/>
      <w:color w:val="404040"/>
      <w:sz w:val="20"/>
      <w:szCs w:val="20"/>
      <w:lang w:val="en-G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77777"/>
      <w:u w:val="single"/>
    </w:rPr>
  </w:style>
  <w:style w:type="character" w:customStyle="1" w:styleId="Heading1Char1">
    <w:name w:val="Heading 1 Char1"/>
    <w:basedOn w:val="DefaultParagraphFont"/>
    <w:rPr>
      <w:rFonts w:ascii="Calibri" w:eastAsia="Calibri" w:hAnsi="Calibri" w:cs="Calibri"/>
      <w:b/>
      <w:bCs/>
      <w:color w:val="365F91"/>
      <w:sz w:val="28"/>
      <w:szCs w:val="28"/>
    </w:rPr>
  </w:style>
  <w:style w:type="character" w:customStyle="1" w:styleId="Heading3Char1">
    <w:name w:val="Heading 3 Char1"/>
    <w:basedOn w:val="DefaultParagraphFont"/>
    <w:rPr>
      <w:rFonts w:ascii="Calibri" w:eastAsia="Calibri" w:hAnsi="Calibri" w:cs="Calibri"/>
      <w:b/>
      <w:bCs/>
      <w:color w:val="4F81BD"/>
      <w:sz w:val="22"/>
      <w:szCs w:val="24"/>
    </w:rPr>
  </w:style>
  <w:style w:type="character" w:customStyle="1" w:styleId="Heading4Char1">
    <w:name w:val="Heading 4 Char1"/>
    <w:basedOn w:val="DefaultParagraphFont"/>
    <w:rPr>
      <w:rFonts w:ascii="Calibri" w:eastAsia="Calibri" w:hAnsi="Calibri" w:cs="Calibri"/>
      <w:b/>
      <w:bCs/>
      <w:i/>
      <w:iCs/>
      <w:color w:val="4F81BD"/>
      <w:sz w:val="22"/>
      <w:szCs w:val="24"/>
    </w:rPr>
  </w:style>
  <w:style w:type="character" w:customStyle="1" w:styleId="HeaderChar">
    <w:name w:val="Header Char"/>
    <w:basedOn w:val="DefaultParagraphFont"/>
    <w:rPr>
      <w:rFonts w:ascii="Arial" w:eastAsia="Times New Roman" w:hAnsi="Arial" w:cs="Times New Roman"/>
      <w:sz w:val="22"/>
      <w:lang w:val="en-GB" w:eastAsia="en-GB"/>
    </w:rPr>
  </w:style>
  <w:style w:type="character" w:customStyle="1" w:styleId="FooterChar">
    <w:name w:val="Footer Char"/>
    <w:basedOn w:val="DefaultParagraphFont"/>
    <w:rPr>
      <w:rFonts w:ascii="Arial" w:eastAsia="Times New Roman" w:hAnsi="Arial" w:cs="Times New Roman"/>
      <w:sz w:val="18"/>
      <w:lang w:val="en-GB" w:eastAsia="en-GB"/>
    </w:rPr>
  </w:style>
  <w:style w:type="character" w:customStyle="1" w:styleId="CommentReference1">
    <w:name w:val="Comment Reference1"/>
    <w:basedOn w:val="DefaultParagraphFont"/>
    <w:rPr>
      <w:sz w:val="16"/>
      <w:szCs w:val="16"/>
    </w:rPr>
  </w:style>
  <w:style w:type="character" w:customStyle="1" w:styleId="A3">
    <w:name w:val="A3"/>
    <w:rPr>
      <w:rFonts w:cs="Adobe Garamond Pro"/>
      <w:color w:val="000000"/>
      <w:sz w:val="22"/>
      <w:szCs w:val="22"/>
    </w:rPr>
  </w:style>
  <w:style w:type="character" w:customStyle="1" w:styleId="ParagraphBookChar">
    <w:name w:val="ParagraphBook Char"/>
    <w:rPr>
      <w:rFonts w:eastAsia="MS Mincho"/>
    </w:rPr>
  </w:style>
  <w:style w:type="character" w:customStyle="1" w:styleId="A7">
    <w:name w:val="A7"/>
    <w:rPr>
      <w:rFonts w:ascii="Adobe Garamond Pro" w:hAnsi="Adobe Garamond Pro" w:cs="Adobe Garamond Pro"/>
      <w:color w:val="000000"/>
      <w:sz w:val="15"/>
      <w:szCs w:val="15"/>
    </w:rPr>
  </w:style>
  <w:style w:type="character" w:customStyle="1" w:styleId="SpecDocSectionHeadingChar">
    <w:name w:val="SpecDocSectionHeading Char"/>
    <w:basedOn w:val="DefaultParagraphFont"/>
    <w:rPr>
      <w:rFonts w:ascii="Arial" w:eastAsia="Times New Roman" w:hAnsi="Arial" w:cs="Arial"/>
      <w:color w:val="5F497A"/>
      <w:sz w:val="44"/>
      <w:szCs w:val="44"/>
      <w:lang w:val="en-GB" w:eastAsia="en-GB"/>
    </w:rPr>
  </w:style>
  <w:style w:type="character" w:customStyle="1" w:styleId="SectionSubHeading1Char">
    <w:name w:val="SectionSubHeading1 Char"/>
    <w:basedOn w:val="DefaultParagraphFont"/>
    <w:rPr>
      <w:rFonts w:ascii="Arial" w:eastAsia="Times New Roman" w:hAnsi="Arial" w:cs="Arial"/>
      <w:color w:val="5F497A"/>
      <w:sz w:val="32"/>
      <w:szCs w:val="32"/>
      <w:lang w:val="en-GB" w:eastAsia="en-GB"/>
    </w:rPr>
  </w:style>
  <w:style w:type="character" w:customStyle="1" w:styleId="SectionSubHEading2Char">
    <w:name w:val="SectionSubHEading2 Char"/>
    <w:basedOn w:val="DefaultParagraphFont"/>
    <w:rPr>
      <w:rFonts w:ascii="Arial" w:eastAsia="Times New Roman" w:hAnsi="Arial" w:cs="Arial"/>
      <w:color w:val="5F497A"/>
      <w:sz w:val="32"/>
      <w:szCs w:val="32"/>
      <w:lang w:val="en-GB" w:eastAsia="en-GB"/>
    </w:rPr>
  </w:style>
  <w:style w:type="character" w:customStyle="1" w:styleId="SectionSubHeading3Char">
    <w:name w:val="SectionSubHeading3 Char"/>
    <w:basedOn w:val="DefaultParagraphFont"/>
    <w:rPr>
      <w:rFonts w:ascii="Arial" w:eastAsia="Times New Roman" w:hAnsi="Arial" w:cs="Arial"/>
      <w:color w:val="5F497A"/>
      <w:sz w:val="32"/>
      <w:szCs w:val="32"/>
      <w:lang w:val="en-GB" w:eastAsia="en-GB"/>
    </w:rPr>
  </w:style>
  <w:style w:type="character" w:customStyle="1" w:styleId="RaisedFont">
    <w:name w:val="RaisedFont"/>
    <w:basedOn w:val="DefaultParagraphFont"/>
    <w:rPr>
      <w:position w:val="1"/>
      <w:sz w:val="20"/>
      <w:szCs w:val="20"/>
    </w:rPr>
  </w:style>
  <w:style w:type="character" w:customStyle="1" w:styleId="Code">
    <w:name w:val="Code"/>
    <w:basedOn w:val="DefaultParagraphFont"/>
    <w:rPr>
      <w:rFonts w:ascii="Courier" w:hAnsi="Courier"/>
      <w:color w:val="4F6228"/>
      <w:sz w:val="28"/>
      <w:shd w:val="clear" w:color="auto" w:fill="auto"/>
    </w:rPr>
  </w:style>
  <w:style w:type="character" w:customStyle="1" w:styleId="variables">
    <w:name w:val="variables"/>
    <w:basedOn w:val="DefaultParagraphFont"/>
    <w:rPr>
      <w:rFonts w:ascii="Monotype Corsiva" w:hAnsi="Monotype Corsiva"/>
      <w:sz w:val="26"/>
    </w:rPr>
  </w:style>
  <w:style w:type="character" w:customStyle="1" w:styleId="variablessmall">
    <w:name w:val="variablessmall"/>
    <w:basedOn w:val="variables"/>
    <w:rPr>
      <w:rFonts w:ascii="Monotype Corsiva" w:hAnsi="Monotype Corsiva"/>
      <w:sz w:val="18"/>
    </w:rPr>
  </w:style>
  <w:style w:type="character" w:customStyle="1" w:styleId="TableCellTextCH">
    <w:name w:val="TableCellTextCH"/>
    <w:basedOn w:val="DefaultParagraphFont"/>
    <w:rPr>
      <w:rFonts w:ascii="Arial" w:hAnsi="Arial" w:cs="Arial"/>
      <w:i w:val="0"/>
      <w:sz w:val="22"/>
    </w:rPr>
  </w:style>
  <w:style w:type="character" w:customStyle="1" w:styleId="BodyTextChar">
    <w:name w:val="Body Text Char"/>
    <w:basedOn w:val="DefaultParagraphFont"/>
    <w:rPr>
      <w:rFonts w:ascii="Times New Roman" w:eastAsia="Times New Roman" w:hAnsi="Times New Roman" w:cs="Times New Roman"/>
      <w:sz w:val="20"/>
      <w:szCs w:val="20"/>
      <w:lang w:val="en-GB"/>
    </w:rPr>
  </w:style>
  <w:style w:type="character" w:customStyle="1" w:styleId="BodyText2Char">
    <w:name w:val="Body Text 2 Char"/>
    <w:basedOn w:val="DefaultParagraphFont"/>
    <w:rPr>
      <w:rFonts w:ascii="Arial" w:eastAsia="Times New Roman" w:hAnsi="Arial" w:cs="Times New Roman"/>
      <w:lang w:val="en-GB" w:eastAsia="en-GB"/>
    </w:rPr>
  </w:style>
  <w:style w:type="character" w:customStyle="1" w:styleId="BodyText3Char">
    <w:name w:val="Body Text 3 Char"/>
    <w:basedOn w:val="DefaultParagraphFont"/>
    <w:rPr>
      <w:rFonts w:ascii="Arial" w:eastAsia="Times New Roman" w:hAnsi="Arial" w:cs="Times New Roman"/>
      <w:sz w:val="16"/>
      <w:szCs w:val="16"/>
      <w:lang w:val="en-GB" w:eastAsia="en-GB"/>
    </w:rPr>
  </w:style>
  <w:style w:type="character" w:customStyle="1" w:styleId="BodyTextFirstIndentChar">
    <w:name w:val="Body Text First Indent Char"/>
    <w:basedOn w:val="BodyTextChar"/>
    <w:rPr>
      <w:rFonts w:ascii="Arial" w:eastAsia="Times New Roman" w:hAnsi="Arial" w:cs="Times New Roman"/>
      <w:sz w:val="20"/>
      <w:szCs w:val="20"/>
      <w:lang w:val="en-GB" w:eastAsia="en-GB"/>
    </w:rPr>
  </w:style>
  <w:style w:type="character" w:customStyle="1" w:styleId="BodyTextIndentChar">
    <w:name w:val="Body Text Indent Char"/>
    <w:basedOn w:val="DefaultParagraphFont"/>
    <w:rPr>
      <w:rFonts w:ascii="Arial" w:eastAsia="Times New Roman" w:hAnsi="Arial" w:cs="Times New Roman"/>
      <w:lang w:val="en-GB" w:eastAsia="en-GB"/>
    </w:rPr>
  </w:style>
  <w:style w:type="character" w:customStyle="1" w:styleId="BodyTextFirstIndent2Char">
    <w:name w:val="Body Text First Indent 2 Char"/>
    <w:basedOn w:val="BodyTextIndentChar"/>
    <w:rPr>
      <w:rFonts w:ascii="Arial" w:eastAsia="Times New Roman" w:hAnsi="Arial" w:cs="Times New Roman"/>
      <w:lang w:val="en-GB" w:eastAsia="en-GB"/>
    </w:rPr>
  </w:style>
  <w:style w:type="character" w:customStyle="1" w:styleId="BodyTextIndent2Char">
    <w:name w:val="Body Text Indent 2 Char"/>
    <w:basedOn w:val="DefaultParagraphFont"/>
    <w:rPr>
      <w:rFonts w:ascii="Arial" w:eastAsia="Times New Roman" w:hAnsi="Arial" w:cs="Times New Roman"/>
      <w:lang w:val="en-GB" w:eastAsia="en-GB"/>
    </w:rPr>
  </w:style>
  <w:style w:type="character" w:customStyle="1" w:styleId="BodyTextIndent3Char">
    <w:name w:val="Body Text Indent 3 Char"/>
    <w:basedOn w:val="DefaultParagraphFont"/>
    <w:rPr>
      <w:rFonts w:ascii="Arial" w:eastAsia="Times New Roman" w:hAnsi="Arial" w:cs="Times New Roman"/>
      <w:sz w:val="16"/>
      <w:szCs w:val="16"/>
      <w:lang w:val="en-GB" w:eastAsia="en-GB"/>
    </w:rPr>
  </w:style>
  <w:style w:type="character" w:customStyle="1" w:styleId="ClosingChar">
    <w:name w:val="Closing Char"/>
    <w:basedOn w:val="DefaultParagraphFont"/>
    <w:rPr>
      <w:rFonts w:ascii="Arial" w:eastAsia="Times New Roman" w:hAnsi="Arial" w:cs="Times New Roman"/>
      <w:lang w:val="en-GB" w:eastAsia="en-GB"/>
    </w:rPr>
  </w:style>
  <w:style w:type="character" w:customStyle="1" w:styleId="CommentSubjectChar">
    <w:name w:val="Comment Subject Char"/>
    <w:basedOn w:val="CommentTextChar"/>
    <w:rPr>
      <w:rFonts w:ascii="Arial" w:eastAsia="Times New Roman" w:hAnsi="Arial" w:cs="Times New Roman"/>
      <w:b/>
      <w:bCs/>
      <w:sz w:val="20"/>
      <w:szCs w:val="20"/>
      <w:lang w:val="en-GB" w:eastAsia="en-GB"/>
    </w:rPr>
  </w:style>
  <w:style w:type="character" w:customStyle="1" w:styleId="DateChar">
    <w:name w:val="Date Char"/>
    <w:basedOn w:val="DefaultParagraphFont"/>
    <w:rPr>
      <w:rFonts w:ascii="Arial" w:eastAsia="Times New Roman" w:hAnsi="Arial" w:cs="Times New Roman"/>
      <w:lang w:val="en-GB" w:eastAsia="en-GB"/>
    </w:rPr>
  </w:style>
  <w:style w:type="character" w:customStyle="1" w:styleId="DocumentMapChar">
    <w:name w:val="Document Map Char"/>
    <w:basedOn w:val="DefaultParagraphFont"/>
    <w:rPr>
      <w:rFonts w:ascii="Segoe UI" w:eastAsia="Times New Roman" w:hAnsi="Segoe UI" w:cs="Segoe UI"/>
      <w:sz w:val="16"/>
      <w:szCs w:val="16"/>
      <w:lang w:val="en-GB" w:eastAsia="en-GB"/>
    </w:rPr>
  </w:style>
  <w:style w:type="character" w:customStyle="1" w:styleId="E-mailSignatureChar">
    <w:name w:val="E-mail Signature Char"/>
    <w:basedOn w:val="DefaultParagraphFont"/>
    <w:rPr>
      <w:rFonts w:ascii="Arial" w:eastAsia="Times New Roman" w:hAnsi="Arial" w:cs="Times New Roman"/>
      <w:lang w:val="en-GB" w:eastAsia="en-GB"/>
    </w:rPr>
  </w:style>
  <w:style w:type="character" w:customStyle="1" w:styleId="EndnoteTextChar">
    <w:name w:val="Endnote Text Char"/>
    <w:basedOn w:val="DefaultParagraphFont"/>
    <w:rPr>
      <w:rFonts w:ascii="Arial" w:eastAsia="Times New Roman" w:hAnsi="Arial" w:cs="Times New Roman"/>
      <w:sz w:val="20"/>
      <w:szCs w:val="20"/>
      <w:lang w:val="en-GB" w:eastAsia="en-GB"/>
    </w:rPr>
  </w:style>
  <w:style w:type="character" w:customStyle="1" w:styleId="FootnoteTextChar">
    <w:name w:val="Footnote Text Char"/>
    <w:basedOn w:val="DefaultParagraphFont"/>
    <w:rPr>
      <w:rFonts w:ascii="Arial" w:eastAsia="Times New Roman" w:hAnsi="Arial" w:cs="Times New Roman"/>
      <w:sz w:val="20"/>
      <w:szCs w:val="20"/>
      <w:lang w:val="en-GB" w:eastAsia="en-GB"/>
    </w:rPr>
  </w:style>
  <w:style w:type="character" w:customStyle="1" w:styleId="HTMLAddressChar">
    <w:name w:val="HTML Address Char"/>
    <w:basedOn w:val="DefaultParagraphFont"/>
    <w:rPr>
      <w:rFonts w:ascii="Arial" w:eastAsia="Times New Roman" w:hAnsi="Arial" w:cs="Times New Roman"/>
      <w:i/>
      <w:iCs/>
      <w:lang w:val="en-GB" w:eastAsia="en-GB"/>
    </w:rPr>
  </w:style>
  <w:style w:type="character" w:customStyle="1" w:styleId="HTMLPreformattedChar">
    <w:name w:val="HTML Preformatted Char"/>
    <w:basedOn w:val="DefaultParagraphFont"/>
    <w:rPr>
      <w:rFonts w:ascii="Consolas" w:eastAsia="Times New Roman" w:hAnsi="Consolas" w:cs="Consolas"/>
      <w:sz w:val="20"/>
      <w:szCs w:val="20"/>
      <w:lang w:val="en-GB" w:eastAsia="en-GB"/>
    </w:rPr>
  </w:style>
  <w:style w:type="character" w:customStyle="1" w:styleId="IntenseQuoteChar">
    <w:name w:val="Intense Quote Char"/>
    <w:basedOn w:val="DefaultParagraphFont"/>
    <w:rPr>
      <w:rFonts w:ascii="Arial" w:eastAsia="Times New Roman" w:hAnsi="Arial" w:cs="Times New Roman"/>
      <w:i/>
      <w:iCs/>
      <w:color w:val="4F81BD"/>
      <w:lang w:val="en-GB" w:eastAsia="en-GB"/>
    </w:rPr>
  </w:style>
  <w:style w:type="character" w:customStyle="1" w:styleId="MacroTextChar">
    <w:name w:val="Macro Text Char"/>
    <w:basedOn w:val="DefaultParagraphFont"/>
    <w:rPr>
      <w:rFonts w:ascii="Consolas" w:eastAsia="Times New Roman" w:hAnsi="Consolas" w:cs="Consolas"/>
      <w:sz w:val="20"/>
      <w:szCs w:val="20"/>
      <w:lang w:val="en-GB" w:eastAsia="en-GB"/>
    </w:rPr>
  </w:style>
  <w:style w:type="character" w:customStyle="1" w:styleId="MessageHeaderChar">
    <w:name w:val="Message Header Char"/>
    <w:basedOn w:val="DefaultParagraphFont"/>
    <w:rPr>
      <w:rFonts w:ascii="Calibri" w:eastAsia="Calibri" w:hAnsi="Calibri" w:cs="Calibri"/>
      <w:shd w:val="clear" w:color="auto" w:fill="auto"/>
      <w:lang w:val="en-GB" w:eastAsia="en-GB"/>
    </w:rPr>
  </w:style>
  <w:style w:type="character" w:customStyle="1" w:styleId="NoteHeadingChar">
    <w:name w:val="Note Heading Char"/>
    <w:basedOn w:val="DefaultParagraphFont"/>
    <w:rPr>
      <w:rFonts w:ascii="Arial" w:eastAsia="Times New Roman" w:hAnsi="Arial" w:cs="Times New Roman"/>
      <w:lang w:val="en-GB" w:eastAsia="en-GB"/>
    </w:rPr>
  </w:style>
  <w:style w:type="character" w:customStyle="1" w:styleId="PlainTextChar">
    <w:name w:val="Plain Text Char"/>
    <w:basedOn w:val="DefaultParagraphFont"/>
    <w:rPr>
      <w:rFonts w:ascii="Consolas" w:eastAsia="Times New Roman" w:hAnsi="Consolas" w:cs="Consolas"/>
      <w:sz w:val="21"/>
      <w:szCs w:val="21"/>
      <w:lang w:val="en-GB" w:eastAsia="en-GB"/>
    </w:rPr>
  </w:style>
  <w:style w:type="character" w:customStyle="1" w:styleId="QuoteChar">
    <w:name w:val="Quote Char"/>
    <w:basedOn w:val="DefaultParagraphFont"/>
    <w:rPr>
      <w:rFonts w:ascii="Arial" w:eastAsia="Times New Roman" w:hAnsi="Arial" w:cs="Times New Roman"/>
      <w:i/>
      <w:iCs/>
      <w:color w:val="404040"/>
      <w:lang w:val="en-GB" w:eastAsia="en-GB"/>
    </w:rPr>
  </w:style>
  <w:style w:type="character" w:customStyle="1" w:styleId="SalutationChar">
    <w:name w:val="Salutation Char"/>
    <w:basedOn w:val="DefaultParagraphFont"/>
    <w:rPr>
      <w:rFonts w:ascii="Arial" w:eastAsia="Times New Roman" w:hAnsi="Arial" w:cs="Times New Roman"/>
      <w:lang w:val="en-GB" w:eastAsia="en-GB"/>
    </w:rPr>
  </w:style>
  <w:style w:type="character" w:customStyle="1" w:styleId="SignatureChar">
    <w:name w:val="Signature Char"/>
    <w:basedOn w:val="DefaultParagraphFont"/>
    <w:rPr>
      <w:rFonts w:ascii="Arial" w:eastAsia="Times New Roman" w:hAnsi="Arial" w:cs="Times New Roman"/>
      <w:lang w:val="en-GB" w:eastAsia="en-GB"/>
    </w:rPr>
  </w:style>
  <w:style w:type="character" w:customStyle="1" w:styleId="variablesbold">
    <w:name w:val="variablesbold"/>
    <w:basedOn w:val="variables"/>
    <w:rPr>
      <w:rFonts w:ascii="Monotype Corsiva" w:hAnsi="Monotype Corsiva"/>
      <w:b/>
      <w:sz w:val="26"/>
    </w:rPr>
  </w:style>
  <w:style w:type="character" w:customStyle="1" w:styleId="MatrixValues">
    <w:name w:val="MatrixValues"/>
    <w:basedOn w:val="DefaultParagraphFont"/>
    <w:rPr>
      <w:rFonts w:ascii="Times New Roman" w:hAnsi="Times New Roman"/>
      <w:sz w:val="20"/>
    </w:rPr>
  </w:style>
  <w:style w:type="character" w:styleId="FootnoteReference">
    <w:name w:val="footnote reference"/>
    <w:basedOn w:val="DefaultParagraphFont"/>
    <w:rPr>
      <w:vertAlign w:val="superscript"/>
    </w:rPr>
  </w:style>
  <w:style w:type="character" w:customStyle="1" w:styleId="apple-converted-space">
    <w:name w:val="apple-converted-space"/>
    <w:basedOn w:val="DefaultParagraphFont"/>
  </w:style>
  <w:style w:type="table" w:styleId="TableGrid">
    <w:name w:val="Table Grid"/>
    <w:basedOn w:val="TableNormal"/>
    <w:uiPriority w:val="3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bottom w:val="single" w:sz="8" w:space="0" w:color="000000"/>
        </w:tcBorders>
      </w:tcPr>
    </w:tblStylePr>
    <w:tblStylePr w:type="lastRow">
      <w:pPr>
        <w:spacing w:before="0" w:after="0" w:line="240" w:lineRule="auto"/>
      </w:pPr>
      <w:rPr>
        <w:b/>
        <w:bCs/>
      </w:rPr>
      <w:tblPr/>
      <w:tcPr>
        <w:tcBorders>
          <w:top w:val="single" w:sz="8" w:space="0" w:color="000000"/>
          <w:bottom w:val="single" w:sz="8" w:space="0" w:color="000000"/>
        </w:tcBorders>
      </w:tcPr>
    </w:tblStylePr>
    <w:tblStylePr w:type="firstCol">
      <w:rPr>
        <w:b/>
        <w:bCs/>
      </w:rPr>
    </w:tblStylePr>
    <w:tblStylePr w:type="lastCol">
      <w:rPr>
        <w:b/>
        <w:bCs/>
      </w:rPr>
    </w:tblStylePr>
    <w:tblStylePr w:type="band1Vert">
      <w:tblPr/>
      <w:tcPr>
        <w:shd w:val="solid" w:color="C0C0C0" w:fill="auto"/>
      </w:tcPr>
    </w:tblStylePr>
    <w:tblStylePr w:type="band1Horz">
      <w:tblPr/>
      <w:tcPr>
        <w:shd w:val="solid" w:color="C0C0C0" w:fill="auto"/>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solid" w:color="D3DFEE" w:fill="auto"/>
      </w:tcPr>
    </w:tblStylePr>
    <w:tblStylePr w:type="band1Horz">
      <w:tblPr/>
      <w:tcPr>
        <w:shd w:val="solid" w:color="D3DFEE" w:fill="auto"/>
      </w:tcPr>
    </w:tblStylePr>
  </w:style>
  <w:style w:type="table" w:styleId="LightList-Accent1">
    <w:name w:val="Light List Accent 1"/>
    <w:basedOn w:val="TableNormal"/>
    <w:uiPriority w:val="6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0" w:after="0" w:line="240" w:lineRule="auto"/>
      </w:pPr>
      <w:rPr>
        <w:rFonts w:ascii="AQA Chevin Pro Medium" w:hAnsi="AQA Chevin Pro Medium"/>
        <w:b w:val="0"/>
        <w:bCs/>
        <w:i w:val="0"/>
        <w:color w:val="FFFFFF"/>
      </w:rPr>
      <w:tblPr/>
      <w:tcPr>
        <w:shd w:val="solid" w:color="4F81BD" w:fill="auto"/>
      </w:tcPr>
    </w:tblStylePr>
    <w:tblStylePr w:type="lastRow">
      <w:pPr>
        <w:spacing w:before="0" w:after="0" w:line="240" w:lineRule="auto"/>
      </w:pPr>
      <w:rPr>
        <w:b w:val="0"/>
        <w:bCs/>
      </w:rPr>
      <w:tblPr/>
      <w:tcPr>
        <w:tcBorders>
          <w:top w:val="double" w:sz="18"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UnresolvedMention">
    <w:name w:val="Unresolved Mention"/>
    <w:basedOn w:val="DefaultParagraphFont"/>
    <w:uiPriority w:val="99"/>
    <w:semiHidden/>
    <w:unhideWhenUsed/>
    <w:rsid w:val="00890227"/>
    <w:rPr>
      <w:color w:val="605E5C"/>
      <w:shd w:val="clear" w:color="auto" w:fill="E1DFDD"/>
    </w:rPr>
  </w:style>
  <w:style w:type="character" w:styleId="CommentReference">
    <w:name w:val="annotation reference"/>
    <w:basedOn w:val="DefaultParagraphFont"/>
    <w:uiPriority w:val="99"/>
    <w:rsid w:val="004F21E1"/>
    <w:rPr>
      <w:sz w:val="16"/>
      <w:szCs w:val="16"/>
    </w:rPr>
  </w:style>
  <w:style w:type="paragraph" w:styleId="CommentText">
    <w:name w:val="annotation text"/>
    <w:basedOn w:val="Normal"/>
    <w:link w:val="CommentTextChar1"/>
    <w:uiPriority w:val="99"/>
    <w:rsid w:val="004F21E1"/>
    <w:rPr>
      <w:sz w:val="20"/>
      <w:szCs w:val="20"/>
    </w:rPr>
  </w:style>
  <w:style w:type="character" w:customStyle="1" w:styleId="CommentTextChar1">
    <w:name w:val="Comment Text Char1"/>
    <w:basedOn w:val="DefaultParagraphFont"/>
    <w:link w:val="CommentText"/>
    <w:uiPriority w:val="99"/>
    <w:rsid w:val="004F21E1"/>
    <w:rPr>
      <w:rFonts w:ascii="Arial" w:hAnsi="Arial" w:cs="Arial"/>
      <w:color w:val="000000"/>
      <w:sz w:val="20"/>
      <w:szCs w:val="20"/>
    </w:rPr>
  </w:style>
  <w:style w:type="paragraph" w:styleId="CommentSubject">
    <w:name w:val="annotation subject"/>
    <w:basedOn w:val="CommentText"/>
    <w:next w:val="CommentText"/>
    <w:link w:val="CommentSubjectChar1"/>
    <w:uiPriority w:val="99"/>
    <w:rsid w:val="004F21E1"/>
    <w:rPr>
      <w:b/>
      <w:bCs/>
    </w:rPr>
  </w:style>
  <w:style w:type="character" w:customStyle="1" w:styleId="CommentSubjectChar1">
    <w:name w:val="Comment Subject Char1"/>
    <w:basedOn w:val="CommentTextChar1"/>
    <w:link w:val="CommentSubject"/>
    <w:uiPriority w:val="99"/>
    <w:rsid w:val="004F21E1"/>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9444">
      <w:bodyDiv w:val="1"/>
      <w:marLeft w:val="0"/>
      <w:marRight w:val="0"/>
      <w:marTop w:val="0"/>
      <w:marBottom w:val="0"/>
      <w:divBdr>
        <w:top w:val="none" w:sz="0" w:space="0" w:color="auto"/>
        <w:left w:val="none" w:sz="0" w:space="0" w:color="auto"/>
        <w:bottom w:val="none" w:sz="0" w:space="0" w:color="auto"/>
        <w:right w:val="none" w:sz="0" w:space="0" w:color="auto"/>
      </w:divBdr>
    </w:div>
    <w:div w:id="262499792">
      <w:bodyDiv w:val="1"/>
      <w:marLeft w:val="0"/>
      <w:marRight w:val="0"/>
      <w:marTop w:val="0"/>
      <w:marBottom w:val="0"/>
      <w:divBdr>
        <w:top w:val="none" w:sz="0" w:space="0" w:color="auto"/>
        <w:left w:val="none" w:sz="0" w:space="0" w:color="auto"/>
        <w:bottom w:val="none" w:sz="0" w:space="0" w:color="auto"/>
        <w:right w:val="none" w:sz="0" w:space="0" w:color="auto"/>
      </w:divBdr>
    </w:div>
    <w:div w:id="326788573">
      <w:bodyDiv w:val="1"/>
      <w:marLeft w:val="0"/>
      <w:marRight w:val="0"/>
      <w:marTop w:val="0"/>
      <w:marBottom w:val="0"/>
      <w:divBdr>
        <w:top w:val="none" w:sz="0" w:space="0" w:color="auto"/>
        <w:left w:val="none" w:sz="0" w:space="0" w:color="auto"/>
        <w:bottom w:val="none" w:sz="0" w:space="0" w:color="auto"/>
        <w:right w:val="none" w:sz="0" w:space="0" w:color="auto"/>
      </w:divBdr>
    </w:div>
    <w:div w:id="360253304">
      <w:bodyDiv w:val="1"/>
      <w:marLeft w:val="0"/>
      <w:marRight w:val="0"/>
      <w:marTop w:val="0"/>
      <w:marBottom w:val="0"/>
      <w:divBdr>
        <w:top w:val="none" w:sz="0" w:space="0" w:color="auto"/>
        <w:left w:val="none" w:sz="0" w:space="0" w:color="auto"/>
        <w:bottom w:val="none" w:sz="0" w:space="0" w:color="auto"/>
        <w:right w:val="none" w:sz="0" w:space="0" w:color="auto"/>
      </w:divBdr>
    </w:div>
    <w:div w:id="387803507">
      <w:bodyDiv w:val="1"/>
      <w:marLeft w:val="0"/>
      <w:marRight w:val="0"/>
      <w:marTop w:val="0"/>
      <w:marBottom w:val="0"/>
      <w:divBdr>
        <w:top w:val="none" w:sz="0" w:space="0" w:color="auto"/>
        <w:left w:val="none" w:sz="0" w:space="0" w:color="auto"/>
        <w:bottom w:val="none" w:sz="0" w:space="0" w:color="auto"/>
        <w:right w:val="none" w:sz="0" w:space="0" w:color="auto"/>
      </w:divBdr>
    </w:div>
    <w:div w:id="476843011">
      <w:bodyDiv w:val="1"/>
      <w:marLeft w:val="0"/>
      <w:marRight w:val="0"/>
      <w:marTop w:val="0"/>
      <w:marBottom w:val="0"/>
      <w:divBdr>
        <w:top w:val="none" w:sz="0" w:space="0" w:color="auto"/>
        <w:left w:val="none" w:sz="0" w:space="0" w:color="auto"/>
        <w:bottom w:val="none" w:sz="0" w:space="0" w:color="auto"/>
        <w:right w:val="none" w:sz="0" w:space="0" w:color="auto"/>
      </w:divBdr>
    </w:div>
    <w:div w:id="609627634">
      <w:bodyDiv w:val="1"/>
      <w:marLeft w:val="0"/>
      <w:marRight w:val="0"/>
      <w:marTop w:val="0"/>
      <w:marBottom w:val="0"/>
      <w:divBdr>
        <w:top w:val="none" w:sz="0" w:space="0" w:color="auto"/>
        <w:left w:val="none" w:sz="0" w:space="0" w:color="auto"/>
        <w:bottom w:val="none" w:sz="0" w:space="0" w:color="auto"/>
        <w:right w:val="none" w:sz="0" w:space="0" w:color="auto"/>
      </w:divBdr>
    </w:div>
    <w:div w:id="810098354">
      <w:bodyDiv w:val="1"/>
      <w:marLeft w:val="0"/>
      <w:marRight w:val="0"/>
      <w:marTop w:val="0"/>
      <w:marBottom w:val="0"/>
      <w:divBdr>
        <w:top w:val="none" w:sz="0" w:space="0" w:color="auto"/>
        <w:left w:val="none" w:sz="0" w:space="0" w:color="auto"/>
        <w:bottom w:val="none" w:sz="0" w:space="0" w:color="auto"/>
        <w:right w:val="none" w:sz="0" w:space="0" w:color="auto"/>
      </w:divBdr>
    </w:div>
    <w:div w:id="813525849">
      <w:bodyDiv w:val="1"/>
      <w:marLeft w:val="0"/>
      <w:marRight w:val="0"/>
      <w:marTop w:val="0"/>
      <w:marBottom w:val="0"/>
      <w:divBdr>
        <w:top w:val="none" w:sz="0" w:space="0" w:color="auto"/>
        <w:left w:val="none" w:sz="0" w:space="0" w:color="auto"/>
        <w:bottom w:val="none" w:sz="0" w:space="0" w:color="auto"/>
        <w:right w:val="none" w:sz="0" w:space="0" w:color="auto"/>
      </w:divBdr>
    </w:div>
    <w:div w:id="877199745">
      <w:bodyDiv w:val="1"/>
      <w:marLeft w:val="0"/>
      <w:marRight w:val="0"/>
      <w:marTop w:val="0"/>
      <w:marBottom w:val="0"/>
      <w:divBdr>
        <w:top w:val="none" w:sz="0" w:space="0" w:color="auto"/>
        <w:left w:val="none" w:sz="0" w:space="0" w:color="auto"/>
        <w:bottom w:val="none" w:sz="0" w:space="0" w:color="auto"/>
        <w:right w:val="none" w:sz="0" w:space="0" w:color="auto"/>
      </w:divBdr>
    </w:div>
    <w:div w:id="1035732650">
      <w:bodyDiv w:val="1"/>
      <w:marLeft w:val="0"/>
      <w:marRight w:val="0"/>
      <w:marTop w:val="0"/>
      <w:marBottom w:val="0"/>
      <w:divBdr>
        <w:top w:val="none" w:sz="0" w:space="0" w:color="auto"/>
        <w:left w:val="none" w:sz="0" w:space="0" w:color="auto"/>
        <w:bottom w:val="none" w:sz="0" w:space="0" w:color="auto"/>
        <w:right w:val="none" w:sz="0" w:space="0" w:color="auto"/>
      </w:divBdr>
    </w:div>
    <w:div w:id="1319965351">
      <w:bodyDiv w:val="1"/>
      <w:marLeft w:val="0"/>
      <w:marRight w:val="0"/>
      <w:marTop w:val="0"/>
      <w:marBottom w:val="0"/>
      <w:divBdr>
        <w:top w:val="none" w:sz="0" w:space="0" w:color="auto"/>
        <w:left w:val="none" w:sz="0" w:space="0" w:color="auto"/>
        <w:bottom w:val="none" w:sz="0" w:space="0" w:color="auto"/>
        <w:right w:val="none" w:sz="0" w:space="0" w:color="auto"/>
      </w:divBdr>
    </w:div>
    <w:div w:id="1597977113">
      <w:bodyDiv w:val="1"/>
      <w:marLeft w:val="0"/>
      <w:marRight w:val="0"/>
      <w:marTop w:val="0"/>
      <w:marBottom w:val="0"/>
      <w:divBdr>
        <w:top w:val="none" w:sz="0" w:space="0" w:color="auto"/>
        <w:left w:val="none" w:sz="0" w:space="0" w:color="auto"/>
        <w:bottom w:val="none" w:sz="0" w:space="0" w:color="auto"/>
        <w:right w:val="none" w:sz="0" w:space="0" w:color="auto"/>
      </w:divBdr>
    </w:div>
    <w:div w:id="1692952749">
      <w:bodyDiv w:val="1"/>
      <w:marLeft w:val="0"/>
      <w:marRight w:val="0"/>
      <w:marTop w:val="0"/>
      <w:marBottom w:val="0"/>
      <w:divBdr>
        <w:top w:val="none" w:sz="0" w:space="0" w:color="auto"/>
        <w:left w:val="none" w:sz="0" w:space="0" w:color="auto"/>
        <w:bottom w:val="none" w:sz="0" w:space="0" w:color="auto"/>
        <w:right w:val="none" w:sz="0" w:space="0" w:color="auto"/>
      </w:divBdr>
    </w:div>
    <w:div w:id="1740203188">
      <w:bodyDiv w:val="1"/>
      <w:marLeft w:val="0"/>
      <w:marRight w:val="0"/>
      <w:marTop w:val="0"/>
      <w:marBottom w:val="0"/>
      <w:divBdr>
        <w:top w:val="none" w:sz="0" w:space="0" w:color="auto"/>
        <w:left w:val="none" w:sz="0" w:space="0" w:color="auto"/>
        <w:bottom w:val="none" w:sz="0" w:space="0" w:color="auto"/>
        <w:right w:val="none" w:sz="0" w:space="0" w:color="auto"/>
      </w:divBdr>
    </w:div>
    <w:div w:id="1842966668">
      <w:bodyDiv w:val="1"/>
      <w:marLeft w:val="0"/>
      <w:marRight w:val="0"/>
      <w:marTop w:val="0"/>
      <w:marBottom w:val="0"/>
      <w:divBdr>
        <w:top w:val="none" w:sz="0" w:space="0" w:color="auto"/>
        <w:left w:val="none" w:sz="0" w:space="0" w:color="auto"/>
        <w:bottom w:val="none" w:sz="0" w:space="0" w:color="auto"/>
        <w:right w:val="none" w:sz="0" w:space="0" w:color="auto"/>
      </w:divBdr>
    </w:div>
    <w:div w:id="1855877821">
      <w:bodyDiv w:val="1"/>
      <w:marLeft w:val="0"/>
      <w:marRight w:val="0"/>
      <w:marTop w:val="0"/>
      <w:marBottom w:val="0"/>
      <w:divBdr>
        <w:top w:val="none" w:sz="0" w:space="0" w:color="auto"/>
        <w:left w:val="none" w:sz="0" w:space="0" w:color="auto"/>
        <w:bottom w:val="none" w:sz="0" w:space="0" w:color="auto"/>
        <w:right w:val="none" w:sz="0" w:space="0" w:color="auto"/>
      </w:divBdr>
    </w:div>
    <w:div w:id="18949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Arial"/>
        <a:ea typeface="Cambria"/>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3125</Words>
  <Characters>17819</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2026-03-04T09:51:00Z</dcterms:created>
  <dcterms:modified xsi:type="dcterms:W3CDTF">2026-04-13T15:01:00Z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2026-03-04T09:51:46Z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d0b557f7-9ef9-45f7-a7b1-b86b710fa9df</vt:lpwstr>
  </property>
  <property fmtid="{D5CDD505-2E9C-101B-9397-08002B2CF9AE}" pid="8" name="MSIP_Label_91acd197-20b5-43df-a901-28d53622fc7e_ContentBits">
    <vt:lpwstr>0</vt:lpwstr>
  </property>
  <property fmtid="{D5CDD505-2E9C-101B-9397-08002B2CF9AE}" pid="9" name="MSIP_Label_91acd197-20b5-43df-a901-28d53622fc7e_Tag">
    <vt:lpwstr>10, 3, 0, 1</vt:lpwstr>
  </property>
</Properties>
</file>