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EA5A" w14:textId="69936A2A" w:rsidR="00F64CD7" w:rsidRPr="0015402C" w:rsidRDefault="00C6694F" w:rsidP="00F64CD7">
      <w:pPr>
        <w:rPr>
          <w:rFonts w:ascii="Arial" w:hAnsi="Arial" w:cs="Arial"/>
          <w:sz w:val="36"/>
          <w:szCs w:val="36"/>
          <w:u w:val="single"/>
        </w:rPr>
      </w:pPr>
      <w:r w:rsidRPr="0015402C">
        <w:rPr>
          <w:rFonts w:ascii="Arial" w:hAnsi="Arial" w:cs="Arial"/>
          <w:sz w:val="36"/>
          <w:szCs w:val="36"/>
          <w:u w:val="single"/>
        </w:rPr>
        <w:t>Adventurer’s R</w:t>
      </w:r>
      <w:r w:rsidR="00665ABB" w:rsidRPr="0015402C">
        <w:rPr>
          <w:rFonts w:ascii="Arial" w:hAnsi="Arial" w:cs="Arial"/>
          <w:sz w:val="36"/>
          <w:szCs w:val="36"/>
          <w:u w:val="single"/>
        </w:rPr>
        <w:t>es</w:t>
      </w:r>
      <w:r w:rsidR="007727EA" w:rsidRPr="0015402C">
        <w:rPr>
          <w:rFonts w:ascii="Arial" w:hAnsi="Arial" w:cs="Arial"/>
          <w:sz w:val="36"/>
          <w:szCs w:val="36"/>
          <w:u w:val="single"/>
        </w:rPr>
        <w:t>cu</w:t>
      </w:r>
      <w:r w:rsidR="00665ABB" w:rsidRPr="0015402C">
        <w:rPr>
          <w:rFonts w:ascii="Arial" w:hAnsi="Arial" w:cs="Arial"/>
          <w:sz w:val="36"/>
          <w:szCs w:val="36"/>
          <w:u w:val="single"/>
        </w:rPr>
        <w:t>e Alarm</w:t>
      </w:r>
    </w:p>
    <w:p w14:paraId="376EEA5B" w14:textId="77777777" w:rsidR="00F64CD7" w:rsidRDefault="00F64CD7" w:rsidP="00F64CD7">
      <w:pPr>
        <w:rPr>
          <w:rFonts w:ascii="Trebuchet MS" w:hAnsi="Trebuchet MS"/>
          <w:b/>
          <w:u w:val="single"/>
        </w:rPr>
      </w:pPr>
    </w:p>
    <w:p w14:paraId="376EEA5C" w14:textId="77777777" w:rsidR="0051588C" w:rsidRDefault="00F27477" w:rsidP="00F64CD7">
      <w:pPr>
        <w:jc w:val="both"/>
        <w:rPr>
          <w:rFonts w:ascii="Arial" w:hAnsi="Arial" w:cs="Arial"/>
          <w:sz w:val="20"/>
          <w:szCs w:val="20"/>
        </w:rPr>
      </w:pPr>
      <w:r w:rsidRPr="00F27477">
        <w:rPr>
          <w:rFonts w:ascii="Arial" w:hAnsi="Arial" w:cs="Arial"/>
          <w:sz w:val="20"/>
          <w:szCs w:val="20"/>
        </w:rPr>
        <w:t>An Invitation has gone out from the International Climbing &amp; Adventurers’ Institute for companies to bid for a ma</w:t>
      </w:r>
      <w:r>
        <w:rPr>
          <w:rFonts w:ascii="Arial" w:hAnsi="Arial" w:cs="Arial"/>
          <w:sz w:val="20"/>
          <w:szCs w:val="20"/>
        </w:rPr>
        <w:t>jor contract in the re-design of their emergency rescue alarm</w:t>
      </w:r>
      <w:r w:rsidR="00A8053A">
        <w:rPr>
          <w:rFonts w:ascii="Arial" w:hAnsi="Arial" w:cs="Arial"/>
          <w:sz w:val="20"/>
          <w:szCs w:val="20"/>
        </w:rPr>
        <w:t xml:space="preserve"> unit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76EEA5D" w14:textId="77777777" w:rsidR="0051588C" w:rsidRDefault="0051588C" w:rsidP="00F64CD7">
      <w:pPr>
        <w:jc w:val="both"/>
        <w:rPr>
          <w:rFonts w:ascii="Arial" w:hAnsi="Arial" w:cs="Arial"/>
          <w:sz w:val="20"/>
          <w:szCs w:val="20"/>
        </w:rPr>
      </w:pPr>
    </w:p>
    <w:p w14:paraId="376EEA5E" w14:textId="77C4A175" w:rsidR="00FE29BA" w:rsidRDefault="00F27477" w:rsidP="00F64C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Their current </w:t>
      </w:r>
      <w:r w:rsidR="0051588C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 xml:space="preserve"> is too large and </w:t>
      </w:r>
      <w:r w:rsidR="00A8053A">
        <w:rPr>
          <w:rFonts w:ascii="Arial" w:hAnsi="Arial" w:cs="Arial"/>
          <w:sz w:val="20"/>
          <w:szCs w:val="20"/>
        </w:rPr>
        <w:t>heavy</w:t>
      </w:r>
      <w:r w:rsidR="00030956">
        <w:rPr>
          <w:rFonts w:ascii="Arial" w:hAnsi="Arial" w:cs="Arial"/>
          <w:sz w:val="20"/>
          <w:szCs w:val="20"/>
        </w:rPr>
        <w:t xml:space="preserve"> </w:t>
      </w:r>
      <w:r w:rsidR="00A8053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has limited range and use. </w:t>
      </w:r>
    </w:p>
    <w:p w14:paraId="376EEA5F" w14:textId="77777777" w:rsidR="00FE29BA" w:rsidRDefault="00FE29BA" w:rsidP="00F64CD7">
      <w:pPr>
        <w:jc w:val="both"/>
        <w:rPr>
          <w:rFonts w:ascii="Arial" w:hAnsi="Arial" w:cs="Arial"/>
          <w:sz w:val="20"/>
          <w:szCs w:val="20"/>
        </w:rPr>
      </w:pPr>
    </w:p>
    <w:p w14:paraId="376EEA60" w14:textId="4B696C07" w:rsidR="00F27477" w:rsidRDefault="00F27477" w:rsidP="00F64C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alarm is used by those </w:t>
      </w:r>
      <w:r w:rsidR="0051588C">
        <w:rPr>
          <w:rFonts w:ascii="Arial" w:hAnsi="Arial" w:cs="Arial"/>
          <w:sz w:val="20"/>
          <w:szCs w:val="20"/>
        </w:rPr>
        <w:t>on major expeditions</w:t>
      </w:r>
      <w:r>
        <w:rPr>
          <w:rFonts w:ascii="Arial" w:hAnsi="Arial" w:cs="Arial"/>
          <w:sz w:val="20"/>
          <w:szCs w:val="20"/>
        </w:rPr>
        <w:t xml:space="preserve"> where contact is </w:t>
      </w:r>
      <w:r w:rsidR="00CE65AA">
        <w:rPr>
          <w:rFonts w:ascii="Arial" w:hAnsi="Arial" w:cs="Arial"/>
          <w:sz w:val="20"/>
          <w:szCs w:val="20"/>
        </w:rPr>
        <w:t>difficult,</w:t>
      </w:r>
      <w:r>
        <w:rPr>
          <w:rFonts w:ascii="Arial" w:hAnsi="Arial" w:cs="Arial"/>
          <w:sz w:val="20"/>
          <w:szCs w:val="20"/>
        </w:rPr>
        <w:t xml:space="preserve"> and the environment is hazardous. The unit will be worn by climbers and other people and </w:t>
      </w:r>
      <w:r w:rsidR="00A8053A">
        <w:rPr>
          <w:rFonts w:ascii="Arial" w:hAnsi="Arial" w:cs="Arial"/>
          <w:sz w:val="20"/>
          <w:szCs w:val="20"/>
        </w:rPr>
        <w:t>is used to signal for help</w:t>
      </w:r>
      <w:r>
        <w:rPr>
          <w:rFonts w:ascii="Arial" w:hAnsi="Arial" w:cs="Arial"/>
          <w:sz w:val="20"/>
          <w:szCs w:val="20"/>
        </w:rPr>
        <w:t xml:space="preserve"> </w:t>
      </w:r>
      <w:r w:rsidR="0051588C">
        <w:rPr>
          <w:rFonts w:ascii="Arial" w:hAnsi="Arial" w:cs="Arial"/>
          <w:sz w:val="20"/>
          <w:szCs w:val="20"/>
        </w:rPr>
        <w:t xml:space="preserve">when things go wrong. </w:t>
      </w:r>
    </w:p>
    <w:p w14:paraId="376EEA61" w14:textId="77777777" w:rsidR="00F27477" w:rsidRDefault="00F27477" w:rsidP="00F64CD7">
      <w:pPr>
        <w:jc w:val="both"/>
        <w:rPr>
          <w:rFonts w:ascii="Arial" w:hAnsi="Arial" w:cs="Arial"/>
          <w:sz w:val="20"/>
          <w:szCs w:val="20"/>
        </w:rPr>
      </w:pPr>
    </w:p>
    <w:p w14:paraId="376EEA62" w14:textId="1BBCF312" w:rsidR="00FE29BA" w:rsidRDefault="00F27477" w:rsidP="00F64C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alternative company has already developed the electronics for the unit, which can be simply activated and will send a distress signal as well as a location to the central monitoring station via a range of satellites</w:t>
      </w:r>
      <w:r w:rsidR="0051588C">
        <w:rPr>
          <w:rFonts w:ascii="Arial" w:hAnsi="Arial" w:cs="Arial"/>
          <w:sz w:val="20"/>
          <w:szCs w:val="20"/>
        </w:rPr>
        <w:t xml:space="preserve"> across the world</w:t>
      </w:r>
      <w:r>
        <w:rPr>
          <w:rFonts w:ascii="Arial" w:hAnsi="Arial" w:cs="Arial"/>
          <w:sz w:val="20"/>
          <w:szCs w:val="20"/>
        </w:rPr>
        <w:t>. The unit is intend</w:t>
      </w:r>
      <w:r w:rsidR="0051588C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to be completely sealed</w:t>
      </w:r>
      <w:r w:rsidR="006D5D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D5DF6">
        <w:rPr>
          <w:rFonts w:ascii="Arial" w:hAnsi="Arial" w:cs="Arial"/>
          <w:sz w:val="20"/>
          <w:szCs w:val="20"/>
        </w:rPr>
        <w:t xml:space="preserve">this is because the electronics inside need to be completely safe and waterproof, and a </w:t>
      </w:r>
      <w:r w:rsidR="00CE65AA">
        <w:rPr>
          <w:rFonts w:ascii="Arial" w:hAnsi="Arial" w:cs="Arial"/>
          <w:sz w:val="20"/>
          <w:szCs w:val="20"/>
        </w:rPr>
        <w:t>special material</w:t>
      </w:r>
      <w:r w:rsidR="006D5DF6">
        <w:rPr>
          <w:rFonts w:ascii="Arial" w:hAnsi="Arial" w:cs="Arial"/>
          <w:sz w:val="20"/>
          <w:szCs w:val="20"/>
        </w:rPr>
        <w:t xml:space="preserve"> has been developed to surround the electronics, make it shockproof and resistant to heat and cold. </w:t>
      </w:r>
    </w:p>
    <w:p w14:paraId="376EEA63" w14:textId="77777777" w:rsidR="00FE29BA" w:rsidRDefault="00FE29BA" w:rsidP="00F64CD7">
      <w:pPr>
        <w:jc w:val="both"/>
        <w:rPr>
          <w:rFonts w:ascii="Arial" w:hAnsi="Arial" w:cs="Arial"/>
          <w:sz w:val="20"/>
          <w:szCs w:val="20"/>
        </w:rPr>
      </w:pPr>
    </w:p>
    <w:p w14:paraId="376EEA64" w14:textId="77777777" w:rsidR="0051588C" w:rsidRDefault="006D5DF6" w:rsidP="00F64C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navy and the armed forces are also interested in its use and there could be possible sales in the shipping and sailing fraternity. A</w:t>
      </w:r>
      <w:r w:rsidR="00F27477">
        <w:rPr>
          <w:rFonts w:ascii="Arial" w:hAnsi="Arial" w:cs="Arial"/>
          <w:sz w:val="20"/>
          <w:szCs w:val="20"/>
        </w:rPr>
        <w:t xml:space="preserve"> special battery has been developed</w:t>
      </w:r>
      <w:r w:rsidR="0051588C">
        <w:rPr>
          <w:rFonts w:ascii="Arial" w:hAnsi="Arial" w:cs="Arial"/>
          <w:sz w:val="20"/>
          <w:szCs w:val="20"/>
        </w:rPr>
        <w:t>,</w:t>
      </w:r>
      <w:r w:rsidR="00F27477">
        <w:rPr>
          <w:rFonts w:ascii="Arial" w:hAnsi="Arial" w:cs="Arial"/>
          <w:sz w:val="20"/>
          <w:szCs w:val="20"/>
        </w:rPr>
        <w:t xml:space="preserve"> which can </w:t>
      </w:r>
      <w:r w:rsidR="0051588C">
        <w:rPr>
          <w:rFonts w:ascii="Arial" w:hAnsi="Arial" w:cs="Arial"/>
          <w:sz w:val="20"/>
          <w:szCs w:val="20"/>
        </w:rPr>
        <w:t>in turn is</w:t>
      </w:r>
      <w:r w:rsidR="00F27477">
        <w:rPr>
          <w:rFonts w:ascii="Arial" w:hAnsi="Arial" w:cs="Arial"/>
          <w:sz w:val="20"/>
          <w:szCs w:val="20"/>
        </w:rPr>
        <w:t xml:space="preserve"> monitored</w:t>
      </w:r>
      <w:r w:rsidR="0051588C">
        <w:rPr>
          <w:rFonts w:ascii="Arial" w:hAnsi="Arial" w:cs="Arial"/>
          <w:sz w:val="20"/>
          <w:szCs w:val="20"/>
        </w:rPr>
        <w:t xml:space="preserve">. </w:t>
      </w:r>
      <w:r w:rsidR="00FE29BA">
        <w:rPr>
          <w:rFonts w:ascii="Arial" w:hAnsi="Arial" w:cs="Arial"/>
          <w:sz w:val="20"/>
          <w:szCs w:val="20"/>
        </w:rPr>
        <w:t>It has a battery life of 21 days, u</w:t>
      </w:r>
      <w:r w:rsidR="0051588C">
        <w:rPr>
          <w:rFonts w:ascii="Arial" w:hAnsi="Arial" w:cs="Arial"/>
          <w:sz w:val="20"/>
          <w:szCs w:val="20"/>
        </w:rPr>
        <w:t xml:space="preserve">nfortunately when this runs out a new unit will need to be purchased. </w:t>
      </w:r>
    </w:p>
    <w:p w14:paraId="376EEA65" w14:textId="77777777" w:rsidR="0051588C" w:rsidRDefault="0051588C" w:rsidP="00F64CD7">
      <w:pPr>
        <w:jc w:val="both"/>
        <w:rPr>
          <w:rFonts w:ascii="Arial" w:hAnsi="Arial" w:cs="Arial"/>
          <w:sz w:val="20"/>
          <w:szCs w:val="20"/>
        </w:rPr>
      </w:pPr>
    </w:p>
    <w:p w14:paraId="376EEA66" w14:textId="77777777" w:rsidR="00F27477" w:rsidRDefault="0051588C" w:rsidP="00F64C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also intended to keep the price reasonable to increase sales</w:t>
      </w:r>
      <w:r w:rsidR="00FE29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will allow large manufacturing runs to take place so reducing the costs all round. </w:t>
      </w:r>
      <w:r w:rsidR="006D5DF6">
        <w:rPr>
          <w:rFonts w:ascii="Arial" w:hAnsi="Arial" w:cs="Arial"/>
          <w:sz w:val="20"/>
          <w:szCs w:val="20"/>
        </w:rPr>
        <w:t>The battery issue will ensure repeat sales.</w:t>
      </w:r>
    </w:p>
    <w:p w14:paraId="376EEA67" w14:textId="77777777" w:rsidR="00475413" w:rsidRDefault="00475413" w:rsidP="00F64CD7">
      <w:pPr>
        <w:jc w:val="both"/>
        <w:rPr>
          <w:rFonts w:ascii="Arial" w:hAnsi="Arial" w:cs="Arial"/>
          <w:sz w:val="20"/>
          <w:szCs w:val="20"/>
        </w:rPr>
      </w:pPr>
    </w:p>
    <w:p w14:paraId="376EEA68" w14:textId="77777777" w:rsidR="00475413" w:rsidRPr="00F27477" w:rsidRDefault="00475413" w:rsidP="00F64C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need to produce a range of concept models as well as a final, more detailed model to present to the client.</w:t>
      </w:r>
    </w:p>
    <w:p w14:paraId="376EEA69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6A" w14:textId="77777777" w:rsidR="00FE29BA" w:rsidRDefault="00FE29BA" w:rsidP="00F64CD7">
      <w:pPr>
        <w:jc w:val="both"/>
        <w:rPr>
          <w:rFonts w:ascii="Trebuchet MS" w:hAnsi="Trebuchet MS"/>
        </w:rPr>
      </w:pPr>
    </w:p>
    <w:p w14:paraId="376EEA6B" w14:textId="77777777" w:rsidR="00FE29BA" w:rsidRDefault="00FE29BA" w:rsidP="00F64CD7">
      <w:pPr>
        <w:jc w:val="both"/>
        <w:rPr>
          <w:rFonts w:ascii="Trebuchet MS" w:hAnsi="Trebuchet MS"/>
        </w:rPr>
      </w:pPr>
    </w:p>
    <w:p w14:paraId="376EEA6C" w14:textId="77777777" w:rsidR="00F64CD7" w:rsidRDefault="00FE29BA" w:rsidP="00F64CD7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EA86" wp14:editId="376EEA87">
                <wp:simplePos x="0" y="0"/>
                <wp:positionH relativeFrom="column">
                  <wp:posOffset>-89535</wp:posOffset>
                </wp:positionH>
                <wp:positionV relativeFrom="paragraph">
                  <wp:posOffset>51435</wp:posOffset>
                </wp:positionV>
                <wp:extent cx="6042025" cy="3454400"/>
                <wp:effectExtent l="5715" t="9525" r="1016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EA88" w14:textId="77777777" w:rsidR="005E58E7" w:rsidRDefault="005E58E7" w:rsidP="005E58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EEA89" wp14:editId="376EEA8A">
                                  <wp:extent cx="5533091" cy="3242102"/>
                                  <wp:effectExtent l="19050" t="0" r="0" b="0"/>
                                  <wp:docPr id="6" name="Picture 5" descr="071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71A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8158" cy="3245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EEA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05pt;margin-top:4.05pt;width:475.75pt;height:2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">
                <v:textbox>
                  <w:txbxContent>
                    <w:p w14:paraId="376EEA88" w14:textId="77777777" w:rsidR="005E58E7" w:rsidRDefault="005E58E7" w:rsidP="005E58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6EEA89" wp14:editId="376EEA8A">
                            <wp:extent cx="5533091" cy="3242102"/>
                            <wp:effectExtent l="19050" t="0" r="0" b="0"/>
                            <wp:docPr id="6" name="Picture 5" descr="071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71A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8158" cy="3245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6EEA6D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6E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6F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0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1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2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3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4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5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6" w14:textId="77777777" w:rsidR="005E58E7" w:rsidRDefault="005E58E7" w:rsidP="00F64CD7">
      <w:pPr>
        <w:jc w:val="both"/>
        <w:rPr>
          <w:rFonts w:ascii="Trebuchet MS" w:hAnsi="Trebuchet MS"/>
        </w:rPr>
      </w:pPr>
    </w:p>
    <w:p w14:paraId="376EEA77" w14:textId="77777777" w:rsidR="005E58E7" w:rsidRDefault="005E58E7" w:rsidP="00F64CD7">
      <w:pPr>
        <w:jc w:val="both"/>
        <w:rPr>
          <w:rFonts w:ascii="Trebuchet MS" w:hAnsi="Trebuchet MS"/>
        </w:rPr>
      </w:pPr>
    </w:p>
    <w:p w14:paraId="376EEA78" w14:textId="77777777" w:rsidR="005E58E7" w:rsidRDefault="005E58E7" w:rsidP="00F64CD7">
      <w:pPr>
        <w:jc w:val="both"/>
        <w:rPr>
          <w:rFonts w:ascii="Trebuchet MS" w:hAnsi="Trebuchet MS"/>
        </w:rPr>
      </w:pPr>
    </w:p>
    <w:p w14:paraId="376EEA79" w14:textId="77777777" w:rsidR="005E58E7" w:rsidRDefault="005E58E7" w:rsidP="00F64CD7">
      <w:pPr>
        <w:jc w:val="both"/>
        <w:rPr>
          <w:rFonts w:ascii="Trebuchet MS" w:hAnsi="Trebuchet MS"/>
        </w:rPr>
      </w:pPr>
    </w:p>
    <w:p w14:paraId="376EEA7A" w14:textId="77777777" w:rsidR="005E58E7" w:rsidRDefault="005E58E7" w:rsidP="00F64CD7">
      <w:pPr>
        <w:jc w:val="both"/>
        <w:rPr>
          <w:rFonts w:ascii="Trebuchet MS" w:hAnsi="Trebuchet MS"/>
        </w:rPr>
      </w:pPr>
    </w:p>
    <w:p w14:paraId="376EEA7B" w14:textId="77777777" w:rsidR="005E58E7" w:rsidRDefault="005E58E7" w:rsidP="00F64CD7">
      <w:pPr>
        <w:jc w:val="both"/>
        <w:rPr>
          <w:rFonts w:ascii="Trebuchet MS" w:hAnsi="Trebuchet MS"/>
        </w:rPr>
      </w:pPr>
    </w:p>
    <w:p w14:paraId="376EEA7C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D" w14:textId="77777777" w:rsidR="00F64CD7" w:rsidRDefault="00F64CD7" w:rsidP="00F64CD7">
      <w:pPr>
        <w:jc w:val="both"/>
        <w:rPr>
          <w:rFonts w:ascii="Trebuchet MS" w:hAnsi="Trebuchet MS"/>
        </w:rPr>
      </w:pPr>
    </w:p>
    <w:p w14:paraId="376EEA7E" w14:textId="77777777" w:rsidR="005E58E7" w:rsidRDefault="005E58E7" w:rsidP="00F64CD7">
      <w:pPr>
        <w:rPr>
          <w:rFonts w:ascii="Trebuchet MS" w:hAnsi="Trebuchet MS"/>
        </w:rPr>
      </w:pPr>
    </w:p>
    <w:p w14:paraId="376EEA7F" w14:textId="77777777" w:rsidR="005E58E7" w:rsidRDefault="005E58E7" w:rsidP="00F64CD7">
      <w:pPr>
        <w:rPr>
          <w:rFonts w:ascii="Trebuchet MS" w:hAnsi="Trebuchet MS"/>
        </w:rPr>
      </w:pPr>
    </w:p>
    <w:p w14:paraId="376EEA80" w14:textId="77777777" w:rsidR="005E58E7" w:rsidRDefault="005E58E7" w:rsidP="00F64CD7">
      <w:pPr>
        <w:rPr>
          <w:rFonts w:ascii="Trebuchet MS" w:hAnsi="Trebuchet MS"/>
        </w:rPr>
      </w:pPr>
    </w:p>
    <w:p w14:paraId="376EEA81" w14:textId="77777777" w:rsidR="003B6BC0" w:rsidRDefault="003B6BC0" w:rsidP="00F64CD7">
      <w:pPr>
        <w:rPr>
          <w:rFonts w:ascii="Trebuchet MS" w:hAnsi="Trebuchet MS"/>
        </w:rPr>
      </w:pPr>
    </w:p>
    <w:p w14:paraId="376EEA82" w14:textId="4D72F991" w:rsidR="00561968" w:rsidRDefault="00665ABB" w:rsidP="00F64CD7">
      <w:pPr>
        <w:rPr>
          <w:rFonts w:ascii="Trebuchet MS" w:hAnsi="Trebuchet MS"/>
        </w:rPr>
      </w:pPr>
      <w:r>
        <w:rPr>
          <w:rFonts w:ascii="Trebuchet MS" w:hAnsi="Trebuchet MS"/>
        </w:rPr>
        <w:t>Resources – DT Library</w:t>
      </w:r>
      <w:r w:rsidR="00F64CD7">
        <w:rPr>
          <w:rFonts w:ascii="Trebuchet MS" w:hAnsi="Trebuchet MS"/>
        </w:rPr>
        <w:t xml:space="preserve">, </w:t>
      </w:r>
      <w:r w:rsidR="0015402C">
        <w:rPr>
          <w:rFonts w:ascii="Trebuchet MS" w:hAnsi="Trebuchet MS"/>
        </w:rPr>
        <w:t xml:space="preserve">DT Website </w:t>
      </w:r>
    </w:p>
    <w:p w14:paraId="376EEA83" w14:textId="77777777" w:rsidR="00561968" w:rsidRDefault="00B25D36" w:rsidP="00F64CD7">
      <w:pPr>
        <w:rPr>
          <w:rFonts w:ascii="Trebuchet MS" w:hAnsi="Trebuchet MS"/>
        </w:rPr>
      </w:pPr>
      <w:r>
        <w:rPr>
          <w:rFonts w:ascii="Trebuchet MS" w:hAnsi="Trebuchet MS"/>
        </w:rPr>
        <w:t>Resources – 2D Design, Sketchup</w:t>
      </w:r>
      <w:r w:rsidR="00F64CD7">
        <w:rPr>
          <w:rFonts w:ascii="Trebuchet MS" w:hAnsi="Trebuchet MS"/>
        </w:rPr>
        <w:t>, Photoshop</w:t>
      </w:r>
    </w:p>
    <w:p w14:paraId="376EEA84" w14:textId="77777777" w:rsidR="00F64CD7" w:rsidRDefault="00F64CD7" w:rsidP="00F64CD7">
      <w:pPr>
        <w:rPr>
          <w:rFonts w:ascii="Trebuchet MS" w:hAnsi="Trebuchet MS"/>
        </w:rPr>
      </w:pPr>
      <w:r>
        <w:rPr>
          <w:rFonts w:ascii="Trebuchet MS" w:hAnsi="Trebuchet MS"/>
        </w:rPr>
        <w:t>Resources – Design Studio, ICT Suite, Workshops</w:t>
      </w:r>
    </w:p>
    <w:p w14:paraId="376EEA85" w14:textId="77777777" w:rsidR="00F64CD7" w:rsidRDefault="00F64CD7" w:rsidP="00F64CD7">
      <w:pPr>
        <w:rPr>
          <w:rFonts w:ascii="Trebuchet MS" w:hAnsi="Trebuchet MS"/>
        </w:rPr>
      </w:pPr>
    </w:p>
    <w:sectPr w:rsidR="00F64CD7" w:rsidSect="005E58E7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D7"/>
    <w:rsid w:val="00030956"/>
    <w:rsid w:val="0015402C"/>
    <w:rsid w:val="001A03AF"/>
    <w:rsid w:val="001B45F0"/>
    <w:rsid w:val="00352D61"/>
    <w:rsid w:val="003B6BC0"/>
    <w:rsid w:val="003F0246"/>
    <w:rsid w:val="00426D6B"/>
    <w:rsid w:val="00475413"/>
    <w:rsid w:val="0051588C"/>
    <w:rsid w:val="00554254"/>
    <w:rsid w:val="00561968"/>
    <w:rsid w:val="005D6DCC"/>
    <w:rsid w:val="005E58E7"/>
    <w:rsid w:val="0061721B"/>
    <w:rsid w:val="00641482"/>
    <w:rsid w:val="00665ABB"/>
    <w:rsid w:val="006D5DF6"/>
    <w:rsid w:val="007727EA"/>
    <w:rsid w:val="00776F90"/>
    <w:rsid w:val="00854A75"/>
    <w:rsid w:val="008878AB"/>
    <w:rsid w:val="00A8053A"/>
    <w:rsid w:val="00AB097A"/>
    <w:rsid w:val="00B25D36"/>
    <w:rsid w:val="00B6094F"/>
    <w:rsid w:val="00C6694F"/>
    <w:rsid w:val="00CE65AA"/>
    <w:rsid w:val="00CF32E0"/>
    <w:rsid w:val="00EE5057"/>
    <w:rsid w:val="00EF59A3"/>
    <w:rsid w:val="00F27477"/>
    <w:rsid w:val="00F64CD7"/>
    <w:rsid w:val="00F85928"/>
    <w:rsid w:val="00FB0982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EA5A"/>
  <w15:docId w15:val="{482043AB-93E8-426B-865E-46A9C8CE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D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561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9</cp:revision>
  <dcterms:created xsi:type="dcterms:W3CDTF">2014-09-01T18:27:00Z</dcterms:created>
  <dcterms:modified xsi:type="dcterms:W3CDTF">2021-05-24T09:46:00Z</dcterms:modified>
</cp:coreProperties>
</file>