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80FCD" w14:textId="5AA37579" w:rsidR="00CC08A2" w:rsidRDefault="00CC08A2" w:rsidP="00CC08A2">
      <w:r>
        <w:rPr>
          <w:rFonts w:ascii="Arial" w:hAnsi="Arial" w:cs="Arial"/>
          <w:sz w:val="36"/>
          <w:szCs w:val="36"/>
          <w:u w:val="single"/>
        </w:rPr>
        <w:t>Pathway 2 – Contextual Design</w:t>
      </w:r>
    </w:p>
    <w:p w14:paraId="55031100" w14:textId="77777777" w:rsidR="00CC08A2" w:rsidRPr="00066F39" w:rsidRDefault="00CC08A2" w:rsidP="00CC08A2">
      <w:pPr>
        <w:rPr>
          <w:rFonts w:ascii="Arial" w:hAnsi="Arial" w:cs="Arial"/>
          <w:sz w:val="36"/>
          <w:szCs w:val="36"/>
          <w:u w:val="single"/>
        </w:rPr>
      </w:pPr>
      <w:r w:rsidRPr="00066F39">
        <w:rPr>
          <w:rFonts w:ascii="Arial" w:hAnsi="Arial" w:cs="Arial"/>
          <w:sz w:val="36"/>
          <w:szCs w:val="36"/>
          <w:u w:val="single"/>
        </w:rPr>
        <w:t>Abstract</w:t>
      </w:r>
    </w:p>
    <w:p w14:paraId="7173F833" w14:textId="69B473B3" w:rsidR="00733CB6" w:rsidRDefault="00A02C43">
      <w:r>
        <w:t>Designers need to keep up to date with creative and cultural events</w:t>
      </w:r>
      <w:r w:rsidR="00733CB6">
        <w:t xml:space="preserve">, looking to the future and </w:t>
      </w:r>
      <w:r w:rsidR="00247499">
        <w:t>identifying</w:t>
      </w:r>
      <w:r w:rsidR="00733CB6">
        <w:t xml:space="preserve"> trends</w:t>
      </w:r>
      <w:r w:rsidR="00247499">
        <w:t>,</w:t>
      </w:r>
      <w:r>
        <w:t xml:space="preserve"> as well as being informed about what has happened in the past. </w:t>
      </w:r>
    </w:p>
    <w:p w14:paraId="07FA8516" w14:textId="77777777" w:rsidR="00141208" w:rsidRDefault="00A02C43">
      <w:r>
        <w:t xml:space="preserve">This involves studying historical and contemporary art, </w:t>
      </w:r>
      <w:r w:rsidR="005A0F86">
        <w:t>craft,</w:t>
      </w:r>
      <w:r>
        <w:t xml:space="preserve"> and design. This </w:t>
      </w:r>
      <w:r w:rsidR="00EF5B1B">
        <w:t>pathway</w:t>
      </w:r>
      <w:r>
        <w:t xml:space="preserve"> aims to provide development of the skills needed to seek out, organise, </w:t>
      </w:r>
      <w:r w:rsidR="00515709">
        <w:t>select,</w:t>
      </w:r>
      <w:r>
        <w:t xml:space="preserve"> and record a wide variety of information and references that provide inspiration for originating ideas. Learners will develop their research and presentation skills by exploring others’ work and developing their own responses. </w:t>
      </w:r>
    </w:p>
    <w:p w14:paraId="13EAF775" w14:textId="77777777" w:rsidR="00062D0A" w:rsidRDefault="00A02C43">
      <w:r>
        <w:t xml:space="preserve">Learners will cover a range of structured studies in different aspects of contemporary art, </w:t>
      </w:r>
      <w:r w:rsidR="00515709">
        <w:t>craft,</w:t>
      </w:r>
      <w:r>
        <w:t xml:space="preserve"> and design. They should connect their contextual studies with their ongoing practical work. Learners will need to learn research skills </w:t>
      </w:r>
      <w:proofErr w:type="gramStart"/>
      <w:r>
        <w:t>in order to</w:t>
      </w:r>
      <w:proofErr w:type="gramEnd"/>
      <w:r>
        <w:t xml:space="preserve"> access relevant images and information and how to use what they find. Learners will need to produce evidence of this research primarily, where possible, from first-hand experience. This might involve working with professional practitioners, visiting galleries, </w:t>
      </w:r>
      <w:r w:rsidR="00515709">
        <w:t>museums,</w:t>
      </w:r>
      <w:r>
        <w:t xml:space="preserve"> and exhibitions. They will need to collate images from these and other sources, </w:t>
      </w:r>
      <w:r w:rsidR="00CA7249">
        <w:t>e.g.</w:t>
      </w:r>
      <w:r>
        <w:t xml:space="preserve"> books, DVDs, CD ROMs, the internet and quality magazines and journals. Learners will make a range of different studies from these sources relevant to their ideas. </w:t>
      </w:r>
    </w:p>
    <w:p w14:paraId="57E63FEC" w14:textId="77777777" w:rsidR="00062D0A" w:rsidRDefault="00A02C43">
      <w:r>
        <w:t>When studying others’</w:t>
      </w:r>
      <w:r w:rsidR="00740410">
        <w:t xml:space="preserve"> </w:t>
      </w:r>
      <w:r w:rsidR="00E17C6E">
        <w:t>work</w:t>
      </w:r>
      <w:r>
        <w:t xml:space="preserve">, learners will need to examine how </w:t>
      </w:r>
      <w:r w:rsidR="00E17C6E">
        <w:t>designers</w:t>
      </w:r>
      <w:r>
        <w:t xml:space="preserve"> used visual language, </w:t>
      </w:r>
      <w:r w:rsidR="00515709">
        <w:t>materials,</w:t>
      </w:r>
      <w:r>
        <w:t xml:space="preserve"> and media to communicate ideas. </w:t>
      </w:r>
      <w:r w:rsidR="009862EC">
        <w:t>Learners</w:t>
      </w:r>
      <w:r>
        <w:t xml:space="preserve"> will apply their understanding of the formal elements in analysing the work of others </w:t>
      </w:r>
      <w:proofErr w:type="gramStart"/>
      <w:r>
        <w:t>in order to</w:t>
      </w:r>
      <w:proofErr w:type="gramEnd"/>
      <w:r>
        <w:t xml:space="preserve"> recognise and record how artists, craftspeople and designers use visual language to communicate their ideas. </w:t>
      </w:r>
    </w:p>
    <w:p w14:paraId="38C4E04B" w14:textId="3823FE79" w:rsidR="00CC08A2" w:rsidRDefault="00A02C43">
      <w:r>
        <w:t>Learners will need to record their research through visual and written means. They will need to make appropriate selection from their research and exploratory studies. Careful consideration should also be given to the display of learners’ visual records and notes. Through the study of specific movements</w:t>
      </w:r>
      <w:r w:rsidR="00941B2A">
        <w:t xml:space="preserve">, designers and </w:t>
      </w:r>
      <w:r w:rsidR="00C76213">
        <w:t>architects</w:t>
      </w:r>
      <w:r>
        <w:t xml:space="preserve">, this </w:t>
      </w:r>
      <w:r w:rsidR="00C76213">
        <w:t xml:space="preserve">pathway </w:t>
      </w:r>
      <w:r>
        <w:t xml:space="preserve">offers the opportunity to heighten learners’ awareness of ethical/moral, social, </w:t>
      </w:r>
      <w:r w:rsidR="005A0F86">
        <w:t>cultural,</w:t>
      </w:r>
      <w:r>
        <w:t xml:space="preserve"> and environmental issues.</w:t>
      </w:r>
    </w:p>
    <w:p w14:paraId="3E3CFEFB" w14:textId="77777777" w:rsidR="0040173C" w:rsidRDefault="004E1F6D">
      <w:r>
        <w:t xml:space="preserve">Another aspect of this pathway is looking to the future and </w:t>
      </w:r>
      <w:r w:rsidR="00E70C75">
        <w:t xml:space="preserve">possible career opportunities it can offer. </w:t>
      </w:r>
      <w:r w:rsidR="00A067BF">
        <w:t>T</w:t>
      </w:r>
      <w:r w:rsidR="00E84ADB">
        <w:t xml:space="preserve">o </w:t>
      </w:r>
      <w:r w:rsidR="009C68EB">
        <w:t>en</w:t>
      </w:r>
      <w:r w:rsidR="00E84ADB">
        <w:t xml:space="preserve">able </w:t>
      </w:r>
      <w:r w:rsidR="009C68EB">
        <w:t xml:space="preserve">the </w:t>
      </w:r>
      <w:r w:rsidR="00124F9B">
        <w:t xml:space="preserve">learner to explore possible </w:t>
      </w:r>
      <w:r w:rsidR="00E84ADB">
        <w:t>career path</w:t>
      </w:r>
      <w:r w:rsidR="00124F9B">
        <w:t>s</w:t>
      </w:r>
      <w:r w:rsidR="00E84ADB">
        <w:t xml:space="preserve">, </w:t>
      </w:r>
      <w:r w:rsidR="0079412C">
        <w:t>they</w:t>
      </w:r>
      <w:r w:rsidR="00E84ADB">
        <w:t xml:space="preserve"> will need to have knowledge of employment opportunities within the design field. </w:t>
      </w:r>
    </w:p>
    <w:p w14:paraId="0ECD2E31" w14:textId="7F175C4D" w:rsidR="0094627A" w:rsidRDefault="00E84ADB">
      <w:r>
        <w:t>This will include an overarching understanding of the different specialist areas and how they relate to each other, as well as specific knowledge of the different job</w:t>
      </w:r>
      <w:r w:rsidR="00F83B28">
        <w:t xml:space="preserve"> </w:t>
      </w:r>
      <w:r>
        <w:t>roles</w:t>
      </w:r>
      <w:r w:rsidR="00F83B28">
        <w:t xml:space="preserve"> </w:t>
      </w:r>
      <w:r>
        <w:t>within</w:t>
      </w:r>
      <w:r w:rsidR="00F83B28">
        <w:t xml:space="preserve"> </w:t>
      </w:r>
      <w:r>
        <w:t>learners’</w:t>
      </w:r>
      <w:r w:rsidR="00F83B28">
        <w:t xml:space="preserve"> </w:t>
      </w:r>
      <w:r>
        <w:t>chosen</w:t>
      </w:r>
      <w:r w:rsidR="00F83B28">
        <w:t xml:space="preserve"> </w:t>
      </w:r>
      <w:r>
        <w:t>pathways.</w:t>
      </w:r>
      <w:r w:rsidR="00F83B28">
        <w:t xml:space="preserve"> </w:t>
      </w:r>
      <w:r>
        <w:t>This</w:t>
      </w:r>
      <w:r w:rsidR="00F83B28">
        <w:t xml:space="preserve"> </w:t>
      </w:r>
      <w:r w:rsidR="005A7C11">
        <w:t>section of the pathway</w:t>
      </w:r>
      <w:r w:rsidR="00F83B28">
        <w:t xml:space="preserve"> </w:t>
      </w:r>
      <w:r>
        <w:t>aims to</w:t>
      </w:r>
      <w:r w:rsidR="00F83B28">
        <w:t xml:space="preserve"> </w:t>
      </w:r>
      <w:r>
        <w:t>give</w:t>
      </w:r>
      <w:r w:rsidR="00F83B28">
        <w:t xml:space="preserve"> </w:t>
      </w:r>
      <w:r>
        <w:t>learners</w:t>
      </w:r>
      <w:r w:rsidR="00F83B28">
        <w:t xml:space="preserve"> </w:t>
      </w:r>
      <w:r>
        <w:t>an</w:t>
      </w:r>
      <w:r w:rsidR="00F83B28">
        <w:t xml:space="preserve"> </w:t>
      </w:r>
      <w:r>
        <w:t>awareness</w:t>
      </w:r>
      <w:r w:rsidR="00F83B28">
        <w:t xml:space="preserve"> </w:t>
      </w:r>
      <w:r>
        <w:t>of</w:t>
      </w:r>
      <w:r w:rsidR="00F83B28">
        <w:t xml:space="preserve"> </w:t>
      </w:r>
      <w:r>
        <w:t>the</w:t>
      </w:r>
      <w:r w:rsidR="00F83B28">
        <w:t xml:space="preserve"> </w:t>
      </w:r>
      <w:r>
        <w:t xml:space="preserve">employment </w:t>
      </w:r>
      <w:proofErr w:type="spellStart"/>
      <w:r>
        <w:t>roles</w:t>
      </w:r>
      <w:proofErr w:type="spellEnd"/>
      <w:r w:rsidR="00F83B28">
        <w:t xml:space="preserve"> </w:t>
      </w:r>
      <w:r>
        <w:t>and</w:t>
      </w:r>
      <w:r w:rsidR="00F83B28">
        <w:t xml:space="preserve"> </w:t>
      </w:r>
      <w:r>
        <w:t>possibilities</w:t>
      </w:r>
      <w:r w:rsidR="00F83B28">
        <w:t xml:space="preserve"> </w:t>
      </w:r>
      <w:r>
        <w:t>within</w:t>
      </w:r>
      <w:r w:rsidR="00F83B28">
        <w:t xml:space="preserve"> </w:t>
      </w:r>
      <w:r>
        <w:t>the</w:t>
      </w:r>
      <w:r w:rsidR="00F83B28">
        <w:t xml:space="preserve"> </w:t>
      </w:r>
      <w:r>
        <w:t>design</w:t>
      </w:r>
      <w:r w:rsidR="00F83B28">
        <w:t xml:space="preserve"> </w:t>
      </w:r>
      <w:r>
        <w:t>industry</w:t>
      </w:r>
      <w:r w:rsidR="00EF182E">
        <w:t>, and to show design goes into the future as well as from the past</w:t>
      </w:r>
      <w:r>
        <w:t>.</w:t>
      </w:r>
      <w:r w:rsidR="00F83B28">
        <w:t xml:space="preserve"> </w:t>
      </w:r>
      <w:r>
        <w:t>It</w:t>
      </w:r>
      <w:r w:rsidR="005A7C11">
        <w:t xml:space="preserve"> </w:t>
      </w:r>
      <w:r>
        <w:t>will</w:t>
      </w:r>
      <w:r w:rsidR="005A7C11">
        <w:t xml:space="preserve"> </w:t>
      </w:r>
      <w:r>
        <w:t>include</w:t>
      </w:r>
      <w:r w:rsidR="005A7C11">
        <w:t xml:space="preserve"> </w:t>
      </w:r>
      <w:r>
        <w:t>an</w:t>
      </w:r>
      <w:r w:rsidR="005A7C11">
        <w:t xml:space="preserve"> </w:t>
      </w:r>
      <w:r>
        <w:t>evaluation</w:t>
      </w:r>
      <w:r w:rsidR="005A7C11">
        <w:t xml:space="preserve"> </w:t>
      </w:r>
      <w:r>
        <w:t>of</w:t>
      </w:r>
      <w:r w:rsidR="005A7C11">
        <w:t xml:space="preserve"> </w:t>
      </w:r>
      <w:r>
        <w:t>different</w:t>
      </w:r>
      <w:r w:rsidR="005A7C11">
        <w:t xml:space="preserve"> </w:t>
      </w:r>
      <w:r>
        <w:t>types</w:t>
      </w:r>
      <w:r w:rsidR="005A7C11">
        <w:t xml:space="preserve"> </w:t>
      </w:r>
      <w:r>
        <w:t xml:space="preserve">of organisations and the roles individuals play within them. Different aspects of the design industry, such as administration, </w:t>
      </w:r>
      <w:r w:rsidR="005A0F86">
        <w:t>research,</w:t>
      </w:r>
      <w:r>
        <w:t xml:space="preserve"> and practical production, will </w:t>
      </w:r>
      <w:r w:rsidR="00770FD8">
        <w:t xml:space="preserve">need to </w:t>
      </w:r>
      <w:r>
        <w:t xml:space="preserve">be considered. </w:t>
      </w:r>
    </w:p>
    <w:p w14:paraId="5B03E0BE" w14:textId="6480AD02" w:rsidR="0094627A" w:rsidRDefault="00E84ADB">
      <w:r>
        <w:t>Learners will explore a range of art</w:t>
      </w:r>
      <w:r w:rsidR="00770FD8">
        <w:t xml:space="preserve">, </w:t>
      </w:r>
      <w:r w:rsidR="005A0F86">
        <w:t>design,</w:t>
      </w:r>
      <w:r>
        <w:t xml:space="preserve"> </w:t>
      </w:r>
      <w:r w:rsidR="00770FD8">
        <w:t xml:space="preserve">and architectural </w:t>
      </w:r>
      <w:r>
        <w:t>organisations. They will consider how these organisations operate in terms of</w:t>
      </w:r>
      <w:r w:rsidR="005A7C11">
        <w:t xml:space="preserve"> </w:t>
      </w:r>
      <w:r>
        <w:t>their purpose and how they relate to specific markets. T</w:t>
      </w:r>
      <w:r w:rsidR="005A7C11">
        <w:t xml:space="preserve">eachers </w:t>
      </w:r>
      <w:r>
        <w:t>will support</w:t>
      </w:r>
      <w:r w:rsidR="005A7C11">
        <w:t xml:space="preserve"> </w:t>
      </w:r>
      <w:r>
        <w:t>learners in researching employment opportunities. Learners may be able to relate their investigations to their specific chosen pathways. Learners will consider</w:t>
      </w:r>
      <w:r w:rsidR="0094627A">
        <w:t xml:space="preserve"> </w:t>
      </w:r>
      <w:r>
        <w:t xml:space="preserve">the roles of people working in these organisations. They will develop research based on the characteristics of the different job roles they </w:t>
      </w:r>
      <w:r w:rsidR="0094627A">
        <w:t>investigate and</w:t>
      </w:r>
      <w:r>
        <w:t xml:space="preserve"> explain how these roles relate to</w:t>
      </w:r>
      <w:r w:rsidR="0094627A">
        <w:t xml:space="preserve"> </w:t>
      </w:r>
      <w:r>
        <w:t>each</w:t>
      </w:r>
      <w:r w:rsidR="0094627A">
        <w:t xml:space="preserve"> o</w:t>
      </w:r>
      <w:r>
        <w:t>ther.</w:t>
      </w:r>
    </w:p>
    <w:p w14:paraId="1B54120D" w14:textId="1ECA8A1F" w:rsidR="002471F1" w:rsidRDefault="00E84ADB">
      <w:r>
        <w:t>Learners</w:t>
      </w:r>
      <w:r w:rsidR="0094627A">
        <w:t xml:space="preserve"> </w:t>
      </w:r>
      <w:r>
        <w:t>will</w:t>
      </w:r>
      <w:r w:rsidR="0094627A">
        <w:t xml:space="preserve"> </w:t>
      </w:r>
      <w:r>
        <w:t>develop</w:t>
      </w:r>
      <w:r w:rsidR="0094627A">
        <w:t xml:space="preserve"> </w:t>
      </w:r>
      <w:r>
        <w:t>an</w:t>
      </w:r>
      <w:r w:rsidR="0094627A">
        <w:t xml:space="preserve"> </w:t>
      </w:r>
      <w:r>
        <w:t>understanding</w:t>
      </w:r>
      <w:r w:rsidR="0094627A">
        <w:t xml:space="preserve"> </w:t>
      </w:r>
      <w:r>
        <w:t>of</w:t>
      </w:r>
      <w:r w:rsidR="0094627A">
        <w:t xml:space="preserve"> </w:t>
      </w:r>
      <w:r>
        <w:t>how</w:t>
      </w:r>
      <w:r w:rsidR="0094627A">
        <w:t xml:space="preserve"> </w:t>
      </w:r>
      <w:r>
        <w:t>organisations</w:t>
      </w:r>
      <w:r w:rsidR="0094627A">
        <w:t xml:space="preserve"> </w:t>
      </w:r>
      <w:r>
        <w:t>use</w:t>
      </w:r>
      <w:r w:rsidR="0094627A">
        <w:t xml:space="preserve"> </w:t>
      </w:r>
      <w:r>
        <w:t>individuals,</w:t>
      </w:r>
      <w:r w:rsidR="0094627A">
        <w:t xml:space="preserve"> </w:t>
      </w:r>
      <w:r>
        <w:t>whether</w:t>
      </w:r>
      <w:r w:rsidR="0094627A">
        <w:t xml:space="preserve"> </w:t>
      </w:r>
      <w:r>
        <w:t>they are</w:t>
      </w:r>
      <w:r w:rsidR="0094627A">
        <w:t xml:space="preserve"> </w:t>
      </w:r>
      <w:r>
        <w:t>freelance</w:t>
      </w:r>
      <w:r w:rsidR="0094627A">
        <w:t xml:space="preserve"> </w:t>
      </w:r>
      <w:r>
        <w:t>or</w:t>
      </w:r>
      <w:r w:rsidR="0094627A">
        <w:t xml:space="preserve"> </w:t>
      </w:r>
      <w:r>
        <w:t>employed</w:t>
      </w:r>
      <w:r w:rsidR="0094627A">
        <w:t xml:space="preserve"> </w:t>
      </w:r>
      <w:r>
        <w:t>directly,</w:t>
      </w:r>
      <w:r w:rsidR="0094627A">
        <w:t xml:space="preserve"> </w:t>
      </w:r>
      <w:r>
        <w:t>and</w:t>
      </w:r>
      <w:r w:rsidR="0094627A">
        <w:t xml:space="preserve"> </w:t>
      </w:r>
      <w:r>
        <w:t>how</w:t>
      </w:r>
      <w:r w:rsidR="0094627A">
        <w:t xml:space="preserve"> </w:t>
      </w:r>
      <w:r>
        <w:t>goals</w:t>
      </w:r>
      <w:r w:rsidR="0094627A">
        <w:t xml:space="preserve"> </w:t>
      </w:r>
      <w:r>
        <w:t>are</w:t>
      </w:r>
      <w:r w:rsidR="0094627A">
        <w:t xml:space="preserve"> </w:t>
      </w:r>
      <w:r>
        <w:t>achieved</w:t>
      </w:r>
      <w:r w:rsidR="0094627A">
        <w:t xml:space="preserve"> </w:t>
      </w:r>
      <w:r>
        <w:t>by</w:t>
      </w:r>
      <w:r w:rsidR="0094627A">
        <w:t xml:space="preserve"> </w:t>
      </w:r>
      <w:r>
        <w:t>the</w:t>
      </w:r>
      <w:r w:rsidR="0094627A">
        <w:t xml:space="preserve"> </w:t>
      </w:r>
      <w:r>
        <w:t>organisations</w:t>
      </w:r>
      <w:r w:rsidR="0094627A">
        <w:t xml:space="preserve"> </w:t>
      </w:r>
      <w:r>
        <w:t>and</w:t>
      </w:r>
      <w:r w:rsidR="0094627A">
        <w:t xml:space="preserve"> </w:t>
      </w:r>
      <w:r>
        <w:t>individuals.</w:t>
      </w:r>
      <w:r w:rsidR="003C70F7">
        <w:t xml:space="preserve"> </w:t>
      </w:r>
      <w:r>
        <w:t>Learners can</w:t>
      </w:r>
      <w:r w:rsidR="003C70F7">
        <w:t xml:space="preserve"> </w:t>
      </w:r>
      <w:r>
        <w:t>consider</w:t>
      </w:r>
      <w:r w:rsidR="003C70F7">
        <w:t xml:space="preserve"> </w:t>
      </w:r>
      <w:r>
        <w:t>the</w:t>
      </w:r>
      <w:r w:rsidR="003C70F7">
        <w:t xml:space="preserve"> </w:t>
      </w:r>
      <w:r>
        <w:t>types</w:t>
      </w:r>
      <w:r w:rsidR="003C70F7">
        <w:t xml:space="preserve"> </w:t>
      </w:r>
      <w:r>
        <w:t>of skills</w:t>
      </w:r>
      <w:r w:rsidR="003C70F7">
        <w:t xml:space="preserve"> </w:t>
      </w:r>
      <w:r>
        <w:t>needed in</w:t>
      </w:r>
      <w:r w:rsidR="003C70F7">
        <w:t xml:space="preserve"> </w:t>
      </w:r>
      <w:r>
        <w:t>the</w:t>
      </w:r>
      <w:r w:rsidR="003C70F7">
        <w:t xml:space="preserve"> </w:t>
      </w:r>
      <w:r>
        <w:t>art</w:t>
      </w:r>
      <w:r w:rsidR="003C70F7">
        <w:t xml:space="preserve"> </w:t>
      </w:r>
      <w:r>
        <w:t>and</w:t>
      </w:r>
      <w:r w:rsidR="003C70F7">
        <w:t xml:space="preserve"> </w:t>
      </w:r>
      <w:r>
        <w:t>design</w:t>
      </w:r>
      <w:r w:rsidR="003C70F7">
        <w:t xml:space="preserve"> </w:t>
      </w:r>
      <w:r>
        <w:t>industry,</w:t>
      </w:r>
      <w:r w:rsidR="003C70F7">
        <w:t xml:space="preserve"> </w:t>
      </w:r>
      <w:r>
        <w:t>and</w:t>
      </w:r>
      <w:r w:rsidR="003C70F7">
        <w:t xml:space="preserve"> </w:t>
      </w:r>
      <w:r>
        <w:t>use</w:t>
      </w:r>
      <w:r w:rsidR="003C70F7">
        <w:t xml:space="preserve"> </w:t>
      </w:r>
      <w:r>
        <w:t>the</w:t>
      </w:r>
      <w:r w:rsidR="003C70F7">
        <w:t xml:space="preserve"> </w:t>
      </w:r>
      <w:r>
        <w:t>knowledge gained to develop their own set of skills accordingly.</w:t>
      </w:r>
    </w:p>
    <w:p w14:paraId="729B97E8" w14:textId="71465DF7" w:rsidR="000D5E13" w:rsidRPr="00EF3D1C" w:rsidRDefault="000D5E13" w:rsidP="000D5E13">
      <w:pPr>
        <w:rPr>
          <w:rFonts w:ascii="Arial" w:hAnsi="Arial" w:cs="Arial"/>
          <w:sz w:val="36"/>
          <w:szCs w:val="36"/>
          <w:u w:val="single"/>
        </w:rPr>
      </w:pPr>
      <w:r w:rsidRPr="00EF3D1C">
        <w:rPr>
          <w:rFonts w:ascii="Arial" w:hAnsi="Arial" w:cs="Arial"/>
          <w:sz w:val="36"/>
          <w:szCs w:val="36"/>
          <w:u w:val="single"/>
        </w:rPr>
        <w:lastRenderedPageBreak/>
        <w:t xml:space="preserve">Pathway </w:t>
      </w:r>
      <w:r>
        <w:rPr>
          <w:rFonts w:ascii="Arial" w:hAnsi="Arial" w:cs="Arial"/>
          <w:sz w:val="36"/>
          <w:szCs w:val="36"/>
          <w:u w:val="single"/>
        </w:rPr>
        <w:t>2</w:t>
      </w:r>
      <w:r w:rsidRPr="00EF3D1C">
        <w:rPr>
          <w:rFonts w:ascii="Arial" w:hAnsi="Arial" w:cs="Arial"/>
          <w:sz w:val="36"/>
          <w:szCs w:val="36"/>
          <w:u w:val="single"/>
        </w:rPr>
        <w:t xml:space="preserve"> – </w:t>
      </w:r>
      <w:r w:rsidR="009B1022">
        <w:rPr>
          <w:rFonts w:ascii="Arial" w:hAnsi="Arial" w:cs="Arial"/>
          <w:sz w:val="36"/>
          <w:szCs w:val="36"/>
          <w:u w:val="single"/>
        </w:rPr>
        <w:t>Contex</w:t>
      </w:r>
      <w:r w:rsidR="00414852">
        <w:rPr>
          <w:rFonts w:ascii="Arial" w:hAnsi="Arial" w:cs="Arial"/>
          <w:sz w:val="36"/>
          <w:szCs w:val="36"/>
          <w:u w:val="single"/>
        </w:rPr>
        <w:t>tual Design</w:t>
      </w:r>
      <w:r w:rsidRPr="00EF3D1C">
        <w:rPr>
          <w:rFonts w:ascii="Arial" w:hAnsi="Arial" w:cs="Arial"/>
          <w:sz w:val="36"/>
          <w:szCs w:val="36"/>
          <w:u w:val="single"/>
        </w:rPr>
        <w:t xml:space="preserve"> – Learning Outcomes/Strands</w:t>
      </w:r>
    </w:p>
    <w:p w14:paraId="561FA494" w14:textId="77777777" w:rsidR="000D5E13" w:rsidRPr="004B67F3" w:rsidRDefault="000D5E13" w:rsidP="000D5E13">
      <w:pPr>
        <w:rPr>
          <w:rFonts w:cstheme="minorHAnsi"/>
        </w:rPr>
      </w:pPr>
      <w:r w:rsidRPr="004B67F3">
        <w:rPr>
          <w:rFonts w:cstheme="minorHAnsi"/>
        </w:rPr>
        <w:t xml:space="preserve">On completion of this pathway a learner should: </w:t>
      </w:r>
    </w:p>
    <w:p w14:paraId="5D479162" w14:textId="6C2DB7CA" w:rsidR="004F3E12" w:rsidRDefault="004F3E12" w:rsidP="004317D6">
      <w:pPr>
        <w:ind w:firstLine="720"/>
      </w:pPr>
      <w:r>
        <w:t xml:space="preserve">1 Know the influences of historical and contemporary design </w:t>
      </w:r>
      <w:r w:rsidR="00920B24">
        <w:t xml:space="preserve">and art </w:t>
      </w:r>
      <w:r>
        <w:t xml:space="preserve">developments </w:t>
      </w:r>
    </w:p>
    <w:p w14:paraId="310A38D3" w14:textId="5E8A8423" w:rsidR="002471F1" w:rsidRDefault="004F3E12" w:rsidP="004317D6">
      <w:pPr>
        <w:ind w:left="720"/>
      </w:pPr>
      <w:r>
        <w:t xml:space="preserve">2 Understand historical and contemporary references to support their research and development of their own response </w:t>
      </w:r>
    </w:p>
    <w:p w14:paraId="244E6BE9" w14:textId="1B66C337" w:rsidR="00C35BBC" w:rsidRDefault="005F00A7" w:rsidP="004317D6">
      <w:pPr>
        <w:ind w:firstLine="720"/>
      </w:pPr>
      <w:r>
        <w:t>3</w:t>
      </w:r>
      <w:r w:rsidR="00C35BBC">
        <w:t xml:space="preserve"> Know about organisations in the design industry </w:t>
      </w:r>
    </w:p>
    <w:p w14:paraId="2CDE53C8" w14:textId="6ED67333" w:rsidR="00414852" w:rsidRDefault="005F00A7" w:rsidP="004317D6">
      <w:pPr>
        <w:ind w:firstLine="720"/>
      </w:pPr>
      <w:r>
        <w:t>4</w:t>
      </w:r>
      <w:r w:rsidR="00C35BBC">
        <w:t xml:space="preserve"> Know about job roles in the design industry.</w:t>
      </w:r>
    </w:p>
    <w:p w14:paraId="02FC2E9D" w14:textId="26E62684" w:rsidR="004F3E12" w:rsidRDefault="005F00A7" w:rsidP="004317D6">
      <w:pPr>
        <w:ind w:firstLine="720"/>
      </w:pPr>
      <w:r>
        <w:t>5</w:t>
      </w:r>
      <w:r w:rsidR="004F3E12">
        <w:t xml:space="preserve"> Be able to present information about the work studied in an appropriate format.</w:t>
      </w:r>
    </w:p>
    <w:p w14:paraId="1E76FCE8" w14:textId="55D11E81" w:rsidR="00414852" w:rsidRDefault="00414852"/>
    <w:p w14:paraId="03F364B3" w14:textId="77777777" w:rsidR="00464DCE" w:rsidRDefault="00464DCE" w:rsidP="00211565">
      <w:pPr>
        <w:rPr>
          <w:rFonts w:ascii="Arial" w:hAnsi="Arial" w:cs="Arial"/>
          <w:sz w:val="36"/>
          <w:szCs w:val="36"/>
          <w:u w:val="single"/>
        </w:rPr>
      </w:pPr>
    </w:p>
    <w:p w14:paraId="3D6FD6FC" w14:textId="77777777" w:rsidR="00464DCE" w:rsidRDefault="00464DCE" w:rsidP="00211565">
      <w:pPr>
        <w:rPr>
          <w:rFonts w:ascii="Arial" w:hAnsi="Arial" w:cs="Arial"/>
          <w:sz w:val="36"/>
          <w:szCs w:val="36"/>
          <w:u w:val="single"/>
        </w:rPr>
      </w:pPr>
    </w:p>
    <w:p w14:paraId="75DF0A8D" w14:textId="77777777" w:rsidR="00464DCE" w:rsidRDefault="00464DCE" w:rsidP="00211565">
      <w:pPr>
        <w:rPr>
          <w:rFonts w:ascii="Arial" w:hAnsi="Arial" w:cs="Arial"/>
          <w:sz w:val="36"/>
          <w:szCs w:val="36"/>
          <w:u w:val="single"/>
        </w:rPr>
      </w:pPr>
    </w:p>
    <w:p w14:paraId="31381D62" w14:textId="77777777" w:rsidR="00464DCE" w:rsidRDefault="00464DCE" w:rsidP="00211565">
      <w:pPr>
        <w:rPr>
          <w:rFonts w:ascii="Arial" w:hAnsi="Arial" w:cs="Arial"/>
          <w:sz w:val="36"/>
          <w:szCs w:val="36"/>
          <w:u w:val="single"/>
        </w:rPr>
      </w:pPr>
    </w:p>
    <w:p w14:paraId="3FA46DF5" w14:textId="77777777" w:rsidR="00464DCE" w:rsidRDefault="00464DCE" w:rsidP="00211565">
      <w:pPr>
        <w:rPr>
          <w:rFonts w:ascii="Arial" w:hAnsi="Arial" w:cs="Arial"/>
          <w:sz w:val="36"/>
          <w:szCs w:val="36"/>
          <w:u w:val="single"/>
        </w:rPr>
      </w:pPr>
    </w:p>
    <w:p w14:paraId="05410ABE" w14:textId="77777777" w:rsidR="00464DCE" w:rsidRDefault="00464DCE" w:rsidP="00211565">
      <w:pPr>
        <w:rPr>
          <w:rFonts w:ascii="Arial" w:hAnsi="Arial" w:cs="Arial"/>
          <w:sz w:val="36"/>
          <w:szCs w:val="36"/>
          <w:u w:val="single"/>
        </w:rPr>
      </w:pPr>
    </w:p>
    <w:p w14:paraId="2FA57AF5" w14:textId="77777777" w:rsidR="00464DCE" w:rsidRDefault="00464DCE" w:rsidP="00211565">
      <w:pPr>
        <w:rPr>
          <w:rFonts w:ascii="Arial" w:hAnsi="Arial" w:cs="Arial"/>
          <w:sz w:val="36"/>
          <w:szCs w:val="36"/>
          <w:u w:val="single"/>
        </w:rPr>
      </w:pPr>
    </w:p>
    <w:p w14:paraId="7156AC98" w14:textId="77777777" w:rsidR="00464DCE" w:rsidRDefault="00464DCE" w:rsidP="00211565">
      <w:pPr>
        <w:rPr>
          <w:rFonts w:ascii="Arial" w:hAnsi="Arial" w:cs="Arial"/>
          <w:sz w:val="36"/>
          <w:szCs w:val="36"/>
          <w:u w:val="single"/>
        </w:rPr>
      </w:pPr>
    </w:p>
    <w:p w14:paraId="14DD55EA" w14:textId="77777777" w:rsidR="00464DCE" w:rsidRDefault="00464DCE" w:rsidP="00211565">
      <w:pPr>
        <w:rPr>
          <w:rFonts w:ascii="Arial" w:hAnsi="Arial" w:cs="Arial"/>
          <w:sz w:val="36"/>
          <w:szCs w:val="36"/>
          <w:u w:val="single"/>
        </w:rPr>
      </w:pPr>
    </w:p>
    <w:p w14:paraId="49B259D8" w14:textId="77777777" w:rsidR="00464DCE" w:rsidRDefault="00464DCE" w:rsidP="00211565">
      <w:pPr>
        <w:rPr>
          <w:rFonts w:ascii="Arial" w:hAnsi="Arial" w:cs="Arial"/>
          <w:sz w:val="36"/>
          <w:szCs w:val="36"/>
          <w:u w:val="single"/>
        </w:rPr>
      </w:pPr>
    </w:p>
    <w:p w14:paraId="2192B5DD" w14:textId="77777777" w:rsidR="00464DCE" w:rsidRDefault="00464DCE" w:rsidP="00211565">
      <w:pPr>
        <w:rPr>
          <w:rFonts w:ascii="Arial" w:hAnsi="Arial" w:cs="Arial"/>
          <w:sz w:val="36"/>
          <w:szCs w:val="36"/>
          <w:u w:val="single"/>
        </w:rPr>
      </w:pPr>
    </w:p>
    <w:p w14:paraId="011B9832" w14:textId="77777777" w:rsidR="00464DCE" w:rsidRDefault="00464DCE" w:rsidP="00211565">
      <w:pPr>
        <w:rPr>
          <w:rFonts w:ascii="Arial" w:hAnsi="Arial" w:cs="Arial"/>
          <w:sz w:val="36"/>
          <w:szCs w:val="36"/>
          <w:u w:val="single"/>
        </w:rPr>
      </w:pPr>
    </w:p>
    <w:p w14:paraId="138D0DD2" w14:textId="77777777" w:rsidR="00464DCE" w:rsidRDefault="00464DCE" w:rsidP="00211565">
      <w:pPr>
        <w:rPr>
          <w:rFonts w:ascii="Arial" w:hAnsi="Arial" w:cs="Arial"/>
          <w:sz w:val="36"/>
          <w:szCs w:val="36"/>
          <w:u w:val="single"/>
        </w:rPr>
      </w:pPr>
    </w:p>
    <w:p w14:paraId="36F48031" w14:textId="77777777" w:rsidR="00464DCE" w:rsidRDefault="00464DCE" w:rsidP="00211565">
      <w:pPr>
        <w:rPr>
          <w:rFonts w:ascii="Arial" w:hAnsi="Arial" w:cs="Arial"/>
          <w:sz w:val="36"/>
          <w:szCs w:val="36"/>
          <w:u w:val="single"/>
        </w:rPr>
      </w:pPr>
    </w:p>
    <w:p w14:paraId="189469A7" w14:textId="77777777" w:rsidR="00464DCE" w:rsidRDefault="00464DCE" w:rsidP="00211565">
      <w:pPr>
        <w:rPr>
          <w:rFonts w:ascii="Arial" w:hAnsi="Arial" w:cs="Arial"/>
          <w:sz w:val="36"/>
          <w:szCs w:val="36"/>
          <w:u w:val="single"/>
        </w:rPr>
      </w:pPr>
    </w:p>
    <w:p w14:paraId="46DB9B33" w14:textId="77777777" w:rsidR="00464DCE" w:rsidRDefault="00464DCE" w:rsidP="00211565">
      <w:pPr>
        <w:rPr>
          <w:rFonts w:ascii="Arial" w:hAnsi="Arial" w:cs="Arial"/>
          <w:sz w:val="36"/>
          <w:szCs w:val="36"/>
          <w:u w:val="single"/>
        </w:rPr>
      </w:pPr>
    </w:p>
    <w:p w14:paraId="11D431ED" w14:textId="77777777" w:rsidR="00464DCE" w:rsidRDefault="00464DCE" w:rsidP="00211565">
      <w:pPr>
        <w:rPr>
          <w:rFonts w:ascii="Arial" w:hAnsi="Arial" w:cs="Arial"/>
          <w:sz w:val="36"/>
          <w:szCs w:val="36"/>
          <w:u w:val="single"/>
        </w:rPr>
      </w:pPr>
    </w:p>
    <w:p w14:paraId="015FCA4E" w14:textId="1D2E3C83" w:rsidR="00211565" w:rsidRPr="00EF3D1C" w:rsidRDefault="00211565" w:rsidP="00211565">
      <w:pPr>
        <w:rPr>
          <w:rFonts w:ascii="Arial" w:hAnsi="Arial" w:cs="Arial"/>
          <w:sz w:val="36"/>
          <w:szCs w:val="36"/>
          <w:u w:val="single"/>
        </w:rPr>
      </w:pPr>
      <w:r w:rsidRPr="00EF3D1C">
        <w:rPr>
          <w:rFonts w:ascii="Arial" w:hAnsi="Arial" w:cs="Arial"/>
          <w:sz w:val="36"/>
          <w:szCs w:val="36"/>
          <w:u w:val="single"/>
        </w:rPr>
        <w:lastRenderedPageBreak/>
        <w:t xml:space="preserve">Pathway </w:t>
      </w:r>
      <w:r>
        <w:rPr>
          <w:rFonts w:ascii="Arial" w:hAnsi="Arial" w:cs="Arial"/>
          <w:sz w:val="36"/>
          <w:szCs w:val="36"/>
          <w:u w:val="single"/>
        </w:rPr>
        <w:t>2</w:t>
      </w:r>
      <w:r w:rsidRPr="00EF3D1C">
        <w:rPr>
          <w:rFonts w:ascii="Arial" w:hAnsi="Arial" w:cs="Arial"/>
          <w:sz w:val="36"/>
          <w:szCs w:val="36"/>
          <w:u w:val="single"/>
        </w:rPr>
        <w:t xml:space="preserve"> – </w:t>
      </w:r>
      <w:r>
        <w:rPr>
          <w:rFonts w:ascii="Arial" w:hAnsi="Arial" w:cs="Arial"/>
          <w:sz w:val="36"/>
          <w:szCs w:val="36"/>
          <w:u w:val="single"/>
        </w:rPr>
        <w:t>Contextual</w:t>
      </w:r>
      <w:r w:rsidRPr="00EF3D1C">
        <w:rPr>
          <w:rFonts w:ascii="Arial" w:hAnsi="Arial" w:cs="Arial"/>
          <w:sz w:val="36"/>
          <w:szCs w:val="36"/>
          <w:u w:val="single"/>
        </w:rPr>
        <w:t xml:space="preserve"> Design – Content</w:t>
      </w:r>
    </w:p>
    <w:p w14:paraId="5E75D3BB" w14:textId="77777777" w:rsidR="000D00BD" w:rsidRPr="000D00BD" w:rsidRDefault="00C93429">
      <w:pPr>
        <w:rPr>
          <w:b/>
          <w:bCs/>
        </w:rPr>
      </w:pPr>
      <w:r w:rsidRPr="000D00BD">
        <w:rPr>
          <w:b/>
          <w:bCs/>
        </w:rPr>
        <w:t xml:space="preserve">1 Know the influences of historical and contemporary design </w:t>
      </w:r>
      <w:r w:rsidR="000D00BD" w:rsidRPr="000D00BD">
        <w:rPr>
          <w:b/>
          <w:bCs/>
        </w:rPr>
        <w:t xml:space="preserve">and art </w:t>
      </w:r>
      <w:r w:rsidRPr="000D00BD">
        <w:rPr>
          <w:b/>
          <w:bCs/>
        </w:rPr>
        <w:t>developments</w:t>
      </w:r>
    </w:p>
    <w:p w14:paraId="1400BD90" w14:textId="11166143" w:rsidR="00C93429" w:rsidRDefault="00C93429">
      <w:r w:rsidRPr="00713D40">
        <w:rPr>
          <w:i/>
          <w:iCs/>
        </w:rPr>
        <w:t>Influences:</w:t>
      </w:r>
      <w:r>
        <w:t xml:space="preserve"> key movements — styles, </w:t>
      </w:r>
      <w:r w:rsidR="007819AE">
        <w:t>schools,</w:t>
      </w:r>
      <w:r>
        <w:t xml:space="preserve"> and individuals; cultures — western and non</w:t>
      </w:r>
      <w:r w:rsidR="00713D40">
        <w:t>-</w:t>
      </w:r>
      <w:r>
        <w:t xml:space="preserve">western, similarities and differences; materials, techniques, </w:t>
      </w:r>
      <w:r w:rsidR="007819AE">
        <w:t>processes,</w:t>
      </w:r>
      <w:r>
        <w:t xml:space="preserve"> and formal elements — what they are, how they have been used </w:t>
      </w:r>
    </w:p>
    <w:p w14:paraId="79068D81" w14:textId="77777777" w:rsidR="000D00BD" w:rsidRPr="00713D40" w:rsidRDefault="00C93429">
      <w:pPr>
        <w:rPr>
          <w:b/>
          <w:bCs/>
        </w:rPr>
      </w:pPr>
      <w:r w:rsidRPr="00713D40">
        <w:rPr>
          <w:b/>
          <w:bCs/>
        </w:rPr>
        <w:t xml:space="preserve">2 Understand historical and contemporary references to support their research and development of their own response </w:t>
      </w:r>
    </w:p>
    <w:p w14:paraId="2FE1CB3D" w14:textId="191CDD4C" w:rsidR="00713D40" w:rsidRDefault="00C93429">
      <w:r w:rsidRPr="00713D40">
        <w:rPr>
          <w:i/>
          <w:iCs/>
        </w:rPr>
        <w:t>References:</w:t>
      </w:r>
      <w:r>
        <w:t xml:space="preserve"> making sketches with notes; taking photographs; collecting ready-made visual images, </w:t>
      </w:r>
      <w:r w:rsidR="00713D40">
        <w:t>e.g.</w:t>
      </w:r>
      <w:r>
        <w:t xml:space="preserve"> postcards, leaflets; interviewing people and using a tape recorder; making notes on, or printing out from, electronic media, </w:t>
      </w:r>
      <w:r w:rsidR="001D5018">
        <w:t>e.g.</w:t>
      </w:r>
      <w:r>
        <w:t xml:space="preserve"> video, CD ROM, the internet, databases; photocopying or making notes on information found in books, magazines, journals </w:t>
      </w:r>
    </w:p>
    <w:p w14:paraId="15163535" w14:textId="367133ED" w:rsidR="00414852" w:rsidRDefault="00C93429">
      <w:r w:rsidRPr="00E61019">
        <w:rPr>
          <w:i/>
          <w:iCs/>
        </w:rPr>
        <w:t>Own response:</w:t>
      </w:r>
      <w:r>
        <w:t xml:space="preserve"> use others’ work as a starting point for own ideas; describe and comment on how own work has been influenced</w:t>
      </w:r>
    </w:p>
    <w:p w14:paraId="4E4B9AB8" w14:textId="457B6DE5" w:rsidR="000D00BD" w:rsidRPr="00E61019" w:rsidRDefault="00C37083">
      <w:pPr>
        <w:rPr>
          <w:b/>
          <w:bCs/>
        </w:rPr>
      </w:pPr>
      <w:r w:rsidRPr="00E61019">
        <w:rPr>
          <w:b/>
          <w:bCs/>
        </w:rPr>
        <w:t xml:space="preserve">3 Know about organisations in the design industry </w:t>
      </w:r>
    </w:p>
    <w:p w14:paraId="6ED5E376" w14:textId="2ACC49F2" w:rsidR="00E61019" w:rsidRDefault="00C37083">
      <w:r>
        <w:t xml:space="preserve">Organisations: </w:t>
      </w:r>
      <w:r w:rsidR="00E61019">
        <w:t>e.g.</w:t>
      </w:r>
      <w:r>
        <w:t xml:space="preserve"> </w:t>
      </w:r>
      <w:r w:rsidR="00E61019">
        <w:t xml:space="preserve">architects, </w:t>
      </w:r>
      <w:r>
        <w:t>design groups, fashion houses, animation companies, arts centres, illustration and fine art agencies, multimedia companies, museums, newspapers and magazines, publishing houses, art direction companies, design firms, software publishers, public relations and marketing companies, television and film</w:t>
      </w:r>
      <w:r w:rsidR="00E61019">
        <w:t xml:space="preserve"> </w:t>
      </w:r>
      <w:r>
        <w:t>studios,</w:t>
      </w:r>
      <w:r w:rsidR="00E61019">
        <w:t xml:space="preserve"> </w:t>
      </w:r>
      <w:r>
        <w:t>newspapers and</w:t>
      </w:r>
      <w:r w:rsidR="00E61019">
        <w:t xml:space="preserve"> </w:t>
      </w:r>
      <w:r>
        <w:t>magazines, advertising</w:t>
      </w:r>
      <w:r w:rsidR="00E61019">
        <w:t xml:space="preserve"> </w:t>
      </w:r>
      <w:r>
        <w:t>agencies and</w:t>
      </w:r>
      <w:r w:rsidR="00E61019">
        <w:t xml:space="preserve"> </w:t>
      </w:r>
      <w:r>
        <w:t>in-house</w:t>
      </w:r>
      <w:r w:rsidR="00E61019">
        <w:t xml:space="preserve"> </w:t>
      </w:r>
      <w:r>
        <w:t xml:space="preserve">advertising departments, computer and digital imaging departments, theatres, architecture firms, interior design and decorating firms, education outreach, community arts </w:t>
      </w:r>
    </w:p>
    <w:p w14:paraId="5CC547EC" w14:textId="794D9FB6" w:rsidR="00211565" w:rsidRDefault="006F61E0">
      <w:r>
        <w:t>National, Museum</w:t>
      </w:r>
      <w:r w:rsidR="007212F5">
        <w:t>, Design</w:t>
      </w:r>
      <w:r>
        <w:t xml:space="preserve"> and </w:t>
      </w:r>
      <w:r w:rsidR="00C37083">
        <w:t xml:space="preserve">Arts administration: </w:t>
      </w:r>
      <w:r>
        <w:t>e.g.</w:t>
      </w:r>
      <w:r w:rsidR="00C37083">
        <w:t xml:space="preserve"> national funding bodies; regional arts boards; local authorities; business-based sponsors</w:t>
      </w:r>
    </w:p>
    <w:p w14:paraId="6F4F662D" w14:textId="77777777" w:rsidR="000D00BD" w:rsidRPr="006F61E0" w:rsidRDefault="000D00BD">
      <w:pPr>
        <w:rPr>
          <w:b/>
          <w:bCs/>
        </w:rPr>
      </w:pPr>
      <w:r w:rsidRPr="006F61E0">
        <w:rPr>
          <w:b/>
          <w:bCs/>
        </w:rPr>
        <w:t xml:space="preserve">4 Know about job roles in the design industry </w:t>
      </w:r>
    </w:p>
    <w:p w14:paraId="344C0091" w14:textId="77777777" w:rsidR="00FE5765" w:rsidRDefault="000D00BD">
      <w:r>
        <w:t xml:space="preserve">Job roles: </w:t>
      </w:r>
      <w:r w:rsidR="006F61E0">
        <w:t>e.g.</w:t>
      </w:r>
      <w:r>
        <w:t xml:space="preserve"> self-employed </w:t>
      </w:r>
      <w:r w:rsidR="006F61E0">
        <w:t>designer</w:t>
      </w:r>
      <w:r>
        <w:t xml:space="preserve">, design director, junior designer, freelance designer, interior designer, consultant, </w:t>
      </w:r>
      <w:r w:rsidR="006F61E0">
        <w:t xml:space="preserve">architect, </w:t>
      </w:r>
      <w:r>
        <w:t>concept artist, artworker, multimedia designer, website designer,</w:t>
      </w:r>
      <w:r w:rsidR="006F61E0">
        <w:t xml:space="preserve"> </w:t>
      </w:r>
      <w:r>
        <w:t>illustrator, graphic designer, product designer, software designer, animator,</w:t>
      </w:r>
      <w:r w:rsidR="00FE5765">
        <w:t xml:space="preserve"> </w:t>
      </w:r>
      <w:r>
        <w:t>games</w:t>
      </w:r>
      <w:r w:rsidR="00FE5765">
        <w:t xml:space="preserve"> </w:t>
      </w:r>
      <w:r>
        <w:t>designer,</w:t>
      </w:r>
      <w:r w:rsidR="00FE5765">
        <w:t xml:space="preserve"> </w:t>
      </w:r>
      <w:r>
        <w:t>computer and</w:t>
      </w:r>
      <w:r w:rsidR="00FE5765">
        <w:t xml:space="preserve"> </w:t>
      </w:r>
      <w:r>
        <w:t>interactive/multimedia artist, special</w:t>
      </w:r>
      <w:r w:rsidR="00FE5765">
        <w:t xml:space="preserve"> </w:t>
      </w:r>
      <w:r>
        <w:t>effects</w:t>
      </w:r>
      <w:r w:rsidR="00FE5765">
        <w:t xml:space="preserve"> </w:t>
      </w:r>
      <w:r>
        <w:t>artist,</w:t>
      </w:r>
      <w:r w:rsidR="00FE5765">
        <w:t xml:space="preserve"> </w:t>
      </w:r>
      <w:r>
        <w:t>modelmaker, photographer, art director, 3D designer, copywriter,</w:t>
      </w:r>
      <w:r w:rsidR="00FE5765">
        <w:t xml:space="preserve"> </w:t>
      </w:r>
      <w:r>
        <w:t xml:space="preserve">typographer, environment artist </w:t>
      </w:r>
    </w:p>
    <w:p w14:paraId="4490E7B1" w14:textId="0EA64FB5" w:rsidR="00A8713F" w:rsidRDefault="007212F5">
      <w:r>
        <w:t xml:space="preserve">National, Museum, Design and </w:t>
      </w:r>
      <w:r w:rsidR="000D00BD">
        <w:t xml:space="preserve">Arts administration: </w:t>
      </w:r>
      <w:r w:rsidR="00FE5765">
        <w:t>e.g.</w:t>
      </w:r>
      <w:r w:rsidR="000D00BD">
        <w:t xml:space="preserve"> producer, curator, funding officer, marketing officer, link worker</w:t>
      </w:r>
    </w:p>
    <w:p w14:paraId="02378AD8" w14:textId="77777777" w:rsidR="000D00BD" w:rsidRPr="00464DCE" w:rsidRDefault="00A8713F">
      <w:pPr>
        <w:rPr>
          <w:b/>
          <w:bCs/>
        </w:rPr>
      </w:pPr>
      <w:r w:rsidRPr="00464DCE">
        <w:rPr>
          <w:b/>
          <w:bCs/>
        </w:rPr>
        <w:t xml:space="preserve">5 Be able to present information about the work studied in an appropriate format </w:t>
      </w:r>
    </w:p>
    <w:p w14:paraId="5E5E219F" w14:textId="77777777" w:rsidR="00464DCE" w:rsidRDefault="00A8713F">
      <w:r w:rsidRPr="00464DCE">
        <w:rPr>
          <w:i/>
          <w:iCs/>
        </w:rPr>
        <w:t>Present information:</w:t>
      </w:r>
      <w:r>
        <w:t xml:space="preserve"> background or other important biographical details; what they made or make; what the work is made from; how the work was made; what formal elements are used; how 2D and 3D visual language has been used; why the work was made </w:t>
      </w:r>
    </w:p>
    <w:p w14:paraId="7AC80C0C" w14:textId="148C1DC1" w:rsidR="00A8713F" w:rsidRDefault="00A8713F">
      <w:r w:rsidRPr="00464DCE">
        <w:rPr>
          <w:i/>
          <w:iCs/>
        </w:rPr>
        <w:t>Appropriate format:</w:t>
      </w:r>
      <w:r>
        <w:t xml:space="preserve"> case study; annotated images in a file or sketchbook; illustrated oral presentations.</w:t>
      </w:r>
    </w:p>
    <w:p w14:paraId="1CA72A78" w14:textId="5414FAF6" w:rsidR="00211565" w:rsidRDefault="00211565"/>
    <w:p w14:paraId="43EC8024" w14:textId="62FCB793" w:rsidR="00211565" w:rsidRDefault="00211565"/>
    <w:p w14:paraId="141B5BB8" w14:textId="5C3CA68E" w:rsidR="00211565" w:rsidRDefault="00211565"/>
    <w:p w14:paraId="1DCE6E9A" w14:textId="77777777" w:rsidR="00464DCE" w:rsidRDefault="00464DCE"/>
    <w:p w14:paraId="16D96FD8" w14:textId="75FCF6BF" w:rsidR="00F2761B" w:rsidRPr="007A29F0" w:rsidRDefault="00F2761B" w:rsidP="00F2761B">
      <w:pPr>
        <w:rPr>
          <w:rFonts w:ascii="Arial" w:hAnsi="Arial" w:cs="Arial"/>
          <w:sz w:val="36"/>
          <w:szCs w:val="36"/>
          <w:u w:val="single"/>
        </w:rPr>
      </w:pPr>
      <w:r w:rsidRPr="007A29F0">
        <w:rPr>
          <w:rFonts w:ascii="Arial" w:hAnsi="Arial" w:cs="Arial"/>
          <w:sz w:val="36"/>
          <w:szCs w:val="36"/>
          <w:u w:val="single"/>
        </w:rPr>
        <w:lastRenderedPageBreak/>
        <w:t xml:space="preserve">Assessment for Pathway </w:t>
      </w:r>
      <w:r>
        <w:rPr>
          <w:rFonts w:ascii="Arial" w:hAnsi="Arial" w:cs="Arial"/>
          <w:sz w:val="36"/>
          <w:szCs w:val="36"/>
          <w:u w:val="single"/>
        </w:rPr>
        <w:t>2</w:t>
      </w:r>
      <w:r w:rsidRPr="007A29F0">
        <w:rPr>
          <w:rFonts w:ascii="Arial" w:hAnsi="Arial" w:cs="Arial"/>
          <w:sz w:val="36"/>
          <w:szCs w:val="36"/>
          <w:u w:val="single"/>
        </w:rPr>
        <w:t xml:space="preserve"> – </w:t>
      </w:r>
      <w:r>
        <w:rPr>
          <w:rFonts w:ascii="Arial" w:hAnsi="Arial" w:cs="Arial"/>
          <w:sz w:val="36"/>
          <w:szCs w:val="36"/>
          <w:u w:val="single"/>
        </w:rPr>
        <w:t>Contextual</w:t>
      </w:r>
      <w:r w:rsidRPr="007A29F0">
        <w:rPr>
          <w:rFonts w:ascii="Arial" w:hAnsi="Arial" w:cs="Arial"/>
          <w:sz w:val="36"/>
          <w:szCs w:val="36"/>
          <w:u w:val="single"/>
        </w:rPr>
        <w:t xml:space="preserve"> Design</w:t>
      </w:r>
    </w:p>
    <w:p w14:paraId="56BEDA51" w14:textId="4FA60359" w:rsidR="00211565" w:rsidRDefault="00211565"/>
    <w:tbl>
      <w:tblPr>
        <w:tblStyle w:val="TableGrid"/>
        <w:tblW w:w="10138" w:type="dxa"/>
        <w:tblLook w:val="04A0" w:firstRow="1" w:lastRow="0" w:firstColumn="1" w:lastColumn="0" w:noHBand="0" w:noVBand="1"/>
      </w:tblPr>
      <w:tblGrid>
        <w:gridCol w:w="2056"/>
        <w:gridCol w:w="2694"/>
        <w:gridCol w:w="2694"/>
        <w:gridCol w:w="2694"/>
      </w:tblGrid>
      <w:tr w:rsidR="0057521A" w14:paraId="2B9ECC07" w14:textId="77777777" w:rsidTr="00A332CB">
        <w:trPr>
          <w:trHeight w:val="583"/>
        </w:trPr>
        <w:tc>
          <w:tcPr>
            <w:tcW w:w="2056" w:type="dxa"/>
          </w:tcPr>
          <w:p w14:paraId="66813104" w14:textId="77777777" w:rsidR="0057521A" w:rsidRDefault="0057521A" w:rsidP="00A332CB"/>
        </w:tc>
        <w:tc>
          <w:tcPr>
            <w:tcW w:w="2694" w:type="dxa"/>
          </w:tcPr>
          <w:p w14:paraId="05426563" w14:textId="14C4A467" w:rsidR="0057521A" w:rsidRDefault="000552D8" w:rsidP="00A332CB">
            <w:r>
              <w:t>Standard</w:t>
            </w:r>
            <w:r w:rsidR="0057521A">
              <w:t xml:space="preserve"> Level </w:t>
            </w:r>
          </w:p>
          <w:p w14:paraId="5F382EE6" w14:textId="77777777" w:rsidR="0057521A" w:rsidRDefault="0057521A" w:rsidP="00A332CB">
            <w:r>
              <w:t>All should achieve</w:t>
            </w:r>
          </w:p>
        </w:tc>
        <w:tc>
          <w:tcPr>
            <w:tcW w:w="2694" w:type="dxa"/>
          </w:tcPr>
          <w:p w14:paraId="096C26A4" w14:textId="77777777" w:rsidR="0057521A" w:rsidRDefault="0057521A" w:rsidP="00A332CB">
            <w:r>
              <w:t>Intermediate Level</w:t>
            </w:r>
          </w:p>
          <w:p w14:paraId="15132970" w14:textId="77777777" w:rsidR="0057521A" w:rsidRDefault="0057521A" w:rsidP="00A332CB">
            <w:r>
              <w:t>Majority achieve</w:t>
            </w:r>
          </w:p>
        </w:tc>
        <w:tc>
          <w:tcPr>
            <w:tcW w:w="2694" w:type="dxa"/>
          </w:tcPr>
          <w:p w14:paraId="1B296895" w14:textId="77777777" w:rsidR="0057521A" w:rsidRDefault="0057521A" w:rsidP="00A332CB">
            <w:r>
              <w:t>Advanced Level</w:t>
            </w:r>
          </w:p>
          <w:p w14:paraId="1E9DED21" w14:textId="77777777" w:rsidR="0057521A" w:rsidRDefault="0057521A" w:rsidP="00A332CB">
            <w:r>
              <w:t xml:space="preserve">Most able achieve  </w:t>
            </w:r>
          </w:p>
        </w:tc>
      </w:tr>
      <w:tr w:rsidR="0057521A" w14:paraId="36932DE6" w14:textId="77777777" w:rsidTr="00A332CB">
        <w:trPr>
          <w:trHeight w:val="2083"/>
        </w:trPr>
        <w:tc>
          <w:tcPr>
            <w:tcW w:w="2056" w:type="dxa"/>
          </w:tcPr>
          <w:p w14:paraId="0605F580" w14:textId="78DB01A3" w:rsidR="0057521A" w:rsidRDefault="000552D8" w:rsidP="00A332CB">
            <w:r>
              <w:t>Strand</w:t>
            </w:r>
            <w:r w:rsidR="0057521A">
              <w:t xml:space="preserve"> 1:</w:t>
            </w:r>
          </w:p>
          <w:p w14:paraId="54545068" w14:textId="64719466" w:rsidR="00544840" w:rsidRDefault="00544840" w:rsidP="00A332CB">
            <w:r>
              <w:t>Hist</w:t>
            </w:r>
            <w:r w:rsidR="00DA776D">
              <w:t xml:space="preserve">orical &amp; Contemporary </w:t>
            </w:r>
          </w:p>
          <w:p w14:paraId="52650316" w14:textId="77777777" w:rsidR="0057521A" w:rsidRDefault="0057521A" w:rsidP="00A332CB"/>
          <w:p w14:paraId="5A0E0685" w14:textId="77777777" w:rsidR="00855418" w:rsidRDefault="00855418" w:rsidP="00A332CB"/>
          <w:p w14:paraId="5EDF79E6" w14:textId="77777777" w:rsidR="00855418" w:rsidRDefault="00855418" w:rsidP="00A332CB"/>
          <w:p w14:paraId="42D27A37" w14:textId="77777777" w:rsidR="00855418" w:rsidRDefault="00855418" w:rsidP="00A332CB"/>
          <w:p w14:paraId="2DA7D185" w14:textId="04296A68" w:rsidR="00855418" w:rsidRDefault="00855418" w:rsidP="00855418">
            <w:pPr>
              <w:jc w:val="right"/>
            </w:pPr>
            <w:r>
              <w:t>2.1</w:t>
            </w:r>
          </w:p>
        </w:tc>
        <w:tc>
          <w:tcPr>
            <w:tcW w:w="2694" w:type="dxa"/>
          </w:tcPr>
          <w:p w14:paraId="1A1DA0A1" w14:textId="040BE5CB" w:rsidR="0057521A" w:rsidRDefault="000552D8" w:rsidP="00A332CB">
            <w:r>
              <w:t>Standard</w:t>
            </w:r>
            <w:r w:rsidR="0057521A">
              <w:t xml:space="preserve"> 1 - </w:t>
            </w:r>
            <w:r w:rsidR="008A4E46">
              <w:t>basically identify the influences of historical and contemporary design</w:t>
            </w:r>
            <w:r w:rsidR="00C62A2D">
              <w:t xml:space="preserve"> and art</w:t>
            </w:r>
            <w:r w:rsidR="008A4E46">
              <w:t xml:space="preserve"> developments</w:t>
            </w:r>
          </w:p>
        </w:tc>
        <w:tc>
          <w:tcPr>
            <w:tcW w:w="2694" w:type="dxa"/>
          </w:tcPr>
          <w:p w14:paraId="7DA7F4A3" w14:textId="29DBADAE" w:rsidR="0057521A" w:rsidRDefault="0057521A" w:rsidP="00A332CB">
            <w:r>
              <w:t xml:space="preserve">Good 1 - </w:t>
            </w:r>
            <w:r w:rsidR="004A3A10">
              <w:t>consistently identify the influences of a range of historical and contemporary</w:t>
            </w:r>
            <w:r w:rsidR="00C62A2D">
              <w:t xml:space="preserve"> </w:t>
            </w:r>
            <w:r w:rsidR="004A3A10">
              <w:t xml:space="preserve">design </w:t>
            </w:r>
            <w:r w:rsidR="00C62A2D">
              <w:t xml:space="preserve">and art </w:t>
            </w:r>
            <w:r w:rsidR="004A3A10">
              <w:t>developments</w:t>
            </w:r>
          </w:p>
        </w:tc>
        <w:tc>
          <w:tcPr>
            <w:tcW w:w="2694" w:type="dxa"/>
          </w:tcPr>
          <w:p w14:paraId="2BB413EA" w14:textId="77777777" w:rsidR="0057521A" w:rsidRDefault="0057521A" w:rsidP="00A332CB">
            <w:r>
              <w:t xml:space="preserve">Outstanding 1 - </w:t>
            </w:r>
            <w:r w:rsidR="00C62A2D">
              <w:t>i</w:t>
            </w:r>
            <w:r w:rsidR="00871372">
              <w:t xml:space="preserve">maginatively and independently identify the influences of a wide range of historical and contemporary design </w:t>
            </w:r>
            <w:r w:rsidR="00C62A2D">
              <w:t xml:space="preserve">and art </w:t>
            </w:r>
            <w:r w:rsidR="00871372">
              <w:t>developments</w:t>
            </w:r>
          </w:p>
          <w:p w14:paraId="2F60FB3D" w14:textId="2AFFA044" w:rsidR="00822527" w:rsidRDefault="00822527" w:rsidP="00A332CB"/>
        </w:tc>
      </w:tr>
      <w:tr w:rsidR="0057521A" w14:paraId="68FEE6CA" w14:textId="77777777" w:rsidTr="00822527">
        <w:trPr>
          <w:trHeight w:val="2058"/>
        </w:trPr>
        <w:tc>
          <w:tcPr>
            <w:tcW w:w="2056" w:type="dxa"/>
          </w:tcPr>
          <w:p w14:paraId="4754A91F" w14:textId="5677D4EE" w:rsidR="0057521A" w:rsidRDefault="000552D8" w:rsidP="00A332CB">
            <w:r>
              <w:t>Strand</w:t>
            </w:r>
            <w:r w:rsidR="0057521A">
              <w:t xml:space="preserve"> 2:</w:t>
            </w:r>
          </w:p>
          <w:p w14:paraId="20C8DF09" w14:textId="63A01556" w:rsidR="0057521A" w:rsidRDefault="00402831" w:rsidP="00A332CB">
            <w:r>
              <w:t>Response</w:t>
            </w:r>
          </w:p>
          <w:p w14:paraId="55212420" w14:textId="77777777" w:rsidR="0057521A" w:rsidRDefault="0057521A" w:rsidP="00A332CB"/>
          <w:p w14:paraId="7373C0E1" w14:textId="77777777" w:rsidR="0057521A" w:rsidRDefault="0057521A" w:rsidP="00A332CB"/>
          <w:p w14:paraId="3ABB6F1A" w14:textId="77777777" w:rsidR="0057521A" w:rsidRDefault="0057521A" w:rsidP="00A332CB"/>
          <w:p w14:paraId="43A1F98F" w14:textId="77777777" w:rsidR="0057521A" w:rsidRDefault="0057521A" w:rsidP="00A332CB"/>
          <w:p w14:paraId="37EFB6DF" w14:textId="77777777" w:rsidR="0057521A" w:rsidRDefault="0057521A" w:rsidP="00A332CB"/>
          <w:p w14:paraId="02474D47" w14:textId="43E3C3C4" w:rsidR="0057521A" w:rsidRDefault="0057521A" w:rsidP="00A332CB"/>
          <w:p w14:paraId="7C218AAF" w14:textId="2A608CC1" w:rsidR="0057521A" w:rsidRDefault="00855418" w:rsidP="00855418">
            <w:pPr>
              <w:jc w:val="right"/>
            </w:pPr>
            <w:r>
              <w:t>2.2</w:t>
            </w:r>
          </w:p>
        </w:tc>
        <w:tc>
          <w:tcPr>
            <w:tcW w:w="2694" w:type="dxa"/>
          </w:tcPr>
          <w:p w14:paraId="2DD26704" w14:textId="30964E52" w:rsidR="0057521A" w:rsidRDefault="000552D8" w:rsidP="00A332CB">
            <w:r>
              <w:t>Standard</w:t>
            </w:r>
            <w:r w:rsidR="0057521A">
              <w:t xml:space="preserve"> 2 - </w:t>
            </w:r>
            <w:r w:rsidR="008A4E46">
              <w:t>basically explore historical and contemporary references in researching and developing own response</w:t>
            </w:r>
          </w:p>
        </w:tc>
        <w:tc>
          <w:tcPr>
            <w:tcW w:w="2694" w:type="dxa"/>
          </w:tcPr>
          <w:p w14:paraId="7BC6DFA3" w14:textId="7C19B3D1" w:rsidR="0057521A" w:rsidRDefault="0057521A" w:rsidP="00A332CB">
            <w:r>
              <w:t xml:space="preserve">Good 2 - </w:t>
            </w:r>
            <w:r w:rsidR="00871372">
              <w:t>consistently explore a range of historical and contemporary references in researching and developing own response</w:t>
            </w:r>
          </w:p>
        </w:tc>
        <w:tc>
          <w:tcPr>
            <w:tcW w:w="2694" w:type="dxa"/>
          </w:tcPr>
          <w:p w14:paraId="177E7298" w14:textId="039A3039" w:rsidR="0057521A" w:rsidRDefault="0057521A" w:rsidP="00A332CB">
            <w:r>
              <w:t xml:space="preserve">Outstanding 2 - </w:t>
            </w:r>
            <w:r w:rsidR="00C62A2D">
              <w:t>imaginatively and independently explore a wide range of historical and contemporary references in researching and developing own response</w:t>
            </w:r>
          </w:p>
        </w:tc>
      </w:tr>
      <w:tr w:rsidR="0057521A" w14:paraId="4F73B72C" w14:textId="77777777" w:rsidTr="00A332CB">
        <w:trPr>
          <w:trHeight w:val="1499"/>
        </w:trPr>
        <w:tc>
          <w:tcPr>
            <w:tcW w:w="2056" w:type="dxa"/>
          </w:tcPr>
          <w:p w14:paraId="2E55F161" w14:textId="39034B76" w:rsidR="00801C3D" w:rsidRDefault="000552D8" w:rsidP="00A332CB">
            <w:r>
              <w:t>Strand</w:t>
            </w:r>
            <w:r w:rsidR="00801C3D">
              <w:t xml:space="preserve"> 3:</w:t>
            </w:r>
          </w:p>
          <w:p w14:paraId="2BF43444" w14:textId="77777777" w:rsidR="0057521A" w:rsidRDefault="00402831" w:rsidP="00A332CB">
            <w:r>
              <w:t>Organisations</w:t>
            </w:r>
          </w:p>
          <w:p w14:paraId="739C4484" w14:textId="77777777" w:rsidR="00855418" w:rsidRDefault="00855418" w:rsidP="00A332CB"/>
          <w:p w14:paraId="30B6BD21" w14:textId="77777777" w:rsidR="00855418" w:rsidRDefault="00855418" w:rsidP="00A332CB"/>
          <w:p w14:paraId="3DA6BEC5" w14:textId="77777777" w:rsidR="00855418" w:rsidRDefault="00855418" w:rsidP="00A332CB"/>
          <w:p w14:paraId="07929B0B" w14:textId="77777777" w:rsidR="00855418" w:rsidRDefault="00855418" w:rsidP="00A332CB"/>
          <w:p w14:paraId="64DF3293" w14:textId="77777777" w:rsidR="00855418" w:rsidRDefault="00855418" w:rsidP="00A332CB"/>
          <w:p w14:paraId="15E8CEB8" w14:textId="17336C51" w:rsidR="00855418" w:rsidRDefault="00855418" w:rsidP="00855418">
            <w:pPr>
              <w:jc w:val="right"/>
            </w:pPr>
            <w:r>
              <w:t>2.3</w:t>
            </w:r>
          </w:p>
        </w:tc>
        <w:tc>
          <w:tcPr>
            <w:tcW w:w="2694" w:type="dxa"/>
          </w:tcPr>
          <w:p w14:paraId="1F4F1B93" w14:textId="7BC4A1AB" w:rsidR="0057521A" w:rsidRDefault="000552D8" w:rsidP="00A332CB">
            <w:r>
              <w:t>Standard</w:t>
            </w:r>
            <w:r w:rsidR="0057521A">
              <w:t xml:space="preserve"> 3 - </w:t>
            </w:r>
            <w:r w:rsidR="00503353">
              <w:t>identify how organisations operate in the design industry</w:t>
            </w:r>
          </w:p>
        </w:tc>
        <w:tc>
          <w:tcPr>
            <w:tcW w:w="2694" w:type="dxa"/>
          </w:tcPr>
          <w:p w14:paraId="38E188C1" w14:textId="36071351" w:rsidR="0057521A" w:rsidRDefault="0057521A" w:rsidP="00A332CB">
            <w:r>
              <w:t xml:space="preserve">Good 3 - </w:t>
            </w:r>
            <w:r w:rsidR="00D92673">
              <w:t>explain how organisations operate</w:t>
            </w:r>
            <w:r w:rsidR="00427370">
              <w:t xml:space="preserve"> </w:t>
            </w:r>
            <w:r w:rsidR="00D92673">
              <w:t>in</w:t>
            </w:r>
            <w:r w:rsidR="00427370">
              <w:t xml:space="preserve"> </w:t>
            </w:r>
            <w:r w:rsidR="00D92673">
              <w:t>the</w:t>
            </w:r>
            <w:r w:rsidR="00427370">
              <w:t xml:space="preserve"> </w:t>
            </w:r>
            <w:r w:rsidR="00D92673">
              <w:t>design industry</w:t>
            </w:r>
          </w:p>
        </w:tc>
        <w:tc>
          <w:tcPr>
            <w:tcW w:w="2694" w:type="dxa"/>
          </w:tcPr>
          <w:p w14:paraId="0756A809" w14:textId="77777777" w:rsidR="0057521A" w:rsidRDefault="0057521A" w:rsidP="00A332CB">
            <w:r>
              <w:t>Outstanding 3 -</w:t>
            </w:r>
            <w:r w:rsidRPr="00606B43">
              <w:t xml:space="preserve"> </w:t>
            </w:r>
            <w:r w:rsidR="00D92673">
              <w:t>independently and fluently analyse how diverse organisations operate in the design</w:t>
            </w:r>
            <w:r w:rsidR="00427370">
              <w:t xml:space="preserve"> and art</w:t>
            </w:r>
            <w:r w:rsidR="00D92673">
              <w:t xml:space="preserve"> industry, reaching informed conclusions</w:t>
            </w:r>
          </w:p>
          <w:p w14:paraId="3F48305A" w14:textId="366CCF3A" w:rsidR="00822527" w:rsidRDefault="00822527" w:rsidP="00A332CB"/>
        </w:tc>
      </w:tr>
      <w:tr w:rsidR="0057521A" w14:paraId="32A64469" w14:textId="77777777" w:rsidTr="00822527">
        <w:trPr>
          <w:trHeight w:val="1812"/>
        </w:trPr>
        <w:tc>
          <w:tcPr>
            <w:tcW w:w="2056" w:type="dxa"/>
          </w:tcPr>
          <w:p w14:paraId="254701F5" w14:textId="23D1A306" w:rsidR="0057521A" w:rsidRDefault="000552D8" w:rsidP="00A332CB">
            <w:r>
              <w:t>Strand</w:t>
            </w:r>
            <w:r w:rsidR="0057521A">
              <w:t xml:space="preserve"> 4:</w:t>
            </w:r>
          </w:p>
          <w:p w14:paraId="3022C7DB" w14:textId="21510EF0" w:rsidR="0057521A" w:rsidRDefault="00402831" w:rsidP="00A332CB">
            <w:r>
              <w:t>Jobs</w:t>
            </w:r>
          </w:p>
          <w:p w14:paraId="655436BE" w14:textId="77777777" w:rsidR="0057521A" w:rsidRDefault="0057521A" w:rsidP="00A332CB"/>
          <w:p w14:paraId="23F0F693" w14:textId="77777777" w:rsidR="00855418" w:rsidRDefault="00855418" w:rsidP="00A332CB"/>
          <w:p w14:paraId="49C3988B" w14:textId="77777777" w:rsidR="00855418" w:rsidRDefault="00855418" w:rsidP="00A332CB"/>
          <w:p w14:paraId="30393FD0" w14:textId="77777777" w:rsidR="00855418" w:rsidRDefault="00855418" w:rsidP="00A332CB"/>
          <w:p w14:paraId="20EF2FE4" w14:textId="77777777" w:rsidR="00855418" w:rsidRDefault="00855418" w:rsidP="00A332CB"/>
          <w:p w14:paraId="4159EAB6" w14:textId="4A981917" w:rsidR="00855418" w:rsidRDefault="00855418" w:rsidP="00855418">
            <w:pPr>
              <w:jc w:val="right"/>
            </w:pPr>
            <w:r>
              <w:t>2.4</w:t>
            </w:r>
          </w:p>
        </w:tc>
        <w:tc>
          <w:tcPr>
            <w:tcW w:w="2694" w:type="dxa"/>
          </w:tcPr>
          <w:p w14:paraId="318E0CE7" w14:textId="2B2F2A2E" w:rsidR="0057521A" w:rsidRDefault="000552D8" w:rsidP="00A332CB">
            <w:r>
              <w:t>Standard</w:t>
            </w:r>
            <w:r w:rsidR="0057521A">
              <w:t xml:space="preserve"> 4 </w:t>
            </w:r>
            <w:r w:rsidR="0097624A">
              <w:t>–</w:t>
            </w:r>
            <w:r w:rsidR="0057521A">
              <w:t xml:space="preserve"> </w:t>
            </w:r>
            <w:r w:rsidR="0097624A">
              <w:t>list job roles and describe the characteristics of job roles within the design industry.</w:t>
            </w:r>
          </w:p>
        </w:tc>
        <w:tc>
          <w:tcPr>
            <w:tcW w:w="2694" w:type="dxa"/>
          </w:tcPr>
          <w:p w14:paraId="3191CA04" w14:textId="0294CCDA" w:rsidR="0057521A" w:rsidRDefault="0057521A" w:rsidP="00A332CB">
            <w:r>
              <w:t xml:space="preserve">Good 4 - </w:t>
            </w:r>
            <w:r w:rsidR="007C1304">
              <w:t>explain the characteristics of job roles within the design industry.</w:t>
            </w:r>
          </w:p>
        </w:tc>
        <w:tc>
          <w:tcPr>
            <w:tcW w:w="2694" w:type="dxa"/>
          </w:tcPr>
          <w:p w14:paraId="6785431B" w14:textId="77777777" w:rsidR="0057521A" w:rsidRDefault="0057521A" w:rsidP="00A332CB">
            <w:r>
              <w:t xml:space="preserve">Outstanding 4 - </w:t>
            </w:r>
            <w:r w:rsidR="007C1304">
              <w:t>independently and fluently explain</w:t>
            </w:r>
            <w:r w:rsidR="00427370">
              <w:t xml:space="preserve"> </w:t>
            </w:r>
            <w:r w:rsidR="007C1304">
              <w:t>the characteristics of diverse job roles within</w:t>
            </w:r>
            <w:r w:rsidR="00427370">
              <w:t xml:space="preserve"> </w:t>
            </w:r>
            <w:r w:rsidR="007C1304">
              <w:t>th</w:t>
            </w:r>
            <w:r w:rsidR="00427370">
              <w:t xml:space="preserve">e </w:t>
            </w:r>
            <w:r w:rsidR="007C1304">
              <w:t>design</w:t>
            </w:r>
            <w:r w:rsidR="00427370">
              <w:t xml:space="preserve"> and art </w:t>
            </w:r>
            <w:r w:rsidR="007C1304">
              <w:t>industry, reaching</w:t>
            </w:r>
            <w:r w:rsidR="00427370">
              <w:t xml:space="preserve"> </w:t>
            </w:r>
            <w:r w:rsidR="007C1304">
              <w:t>informed conclusions</w:t>
            </w:r>
          </w:p>
          <w:p w14:paraId="40FFDBF6" w14:textId="4C014372" w:rsidR="00822527" w:rsidRDefault="00822527" w:rsidP="00A332CB"/>
        </w:tc>
      </w:tr>
      <w:tr w:rsidR="0057521A" w14:paraId="5F461499" w14:textId="77777777" w:rsidTr="00822527">
        <w:trPr>
          <w:trHeight w:val="1631"/>
        </w:trPr>
        <w:tc>
          <w:tcPr>
            <w:tcW w:w="2056" w:type="dxa"/>
          </w:tcPr>
          <w:p w14:paraId="2F9B3408" w14:textId="786B8FCB" w:rsidR="0057521A" w:rsidRDefault="000552D8" w:rsidP="00A332CB">
            <w:r>
              <w:t>Strand</w:t>
            </w:r>
            <w:r w:rsidR="0057521A">
              <w:t xml:space="preserve"> 5:</w:t>
            </w:r>
          </w:p>
          <w:p w14:paraId="5CDB1BD6" w14:textId="77777777" w:rsidR="0057521A" w:rsidRDefault="00402831" w:rsidP="00801C3D">
            <w:r>
              <w:t>Communication</w:t>
            </w:r>
          </w:p>
          <w:p w14:paraId="77E2DA0D" w14:textId="77777777" w:rsidR="00855418" w:rsidRDefault="00855418" w:rsidP="00801C3D"/>
          <w:p w14:paraId="6B375738" w14:textId="77777777" w:rsidR="00855418" w:rsidRDefault="00855418" w:rsidP="00801C3D"/>
          <w:p w14:paraId="0FB5A379" w14:textId="77777777" w:rsidR="00855418" w:rsidRDefault="00855418" w:rsidP="00801C3D"/>
          <w:p w14:paraId="13A97E18" w14:textId="77777777" w:rsidR="00855418" w:rsidRDefault="00855418" w:rsidP="00801C3D"/>
          <w:p w14:paraId="73640BAA" w14:textId="77777777" w:rsidR="00855418" w:rsidRDefault="00855418" w:rsidP="00801C3D"/>
          <w:p w14:paraId="44CD7DC5" w14:textId="254E5DFE" w:rsidR="00855418" w:rsidRDefault="00855418" w:rsidP="00855418">
            <w:pPr>
              <w:jc w:val="right"/>
            </w:pPr>
            <w:r>
              <w:t>2.5</w:t>
            </w:r>
          </w:p>
        </w:tc>
        <w:tc>
          <w:tcPr>
            <w:tcW w:w="2694" w:type="dxa"/>
          </w:tcPr>
          <w:p w14:paraId="1A5EC21D" w14:textId="6C64373C" w:rsidR="0057521A" w:rsidRDefault="000552D8" w:rsidP="00A332CB">
            <w:r>
              <w:t>Standard</w:t>
            </w:r>
            <w:r w:rsidR="0057521A">
              <w:t xml:space="preserve"> 5 - </w:t>
            </w:r>
            <w:r w:rsidR="008704FE">
              <w:t xml:space="preserve">present information about </w:t>
            </w:r>
            <w:r w:rsidR="00427370">
              <w:t>others</w:t>
            </w:r>
            <w:r w:rsidR="008704FE">
              <w:t xml:space="preserve"> work studied appropriately.</w:t>
            </w:r>
          </w:p>
        </w:tc>
        <w:tc>
          <w:tcPr>
            <w:tcW w:w="2694" w:type="dxa"/>
          </w:tcPr>
          <w:p w14:paraId="40499A51" w14:textId="65AAB502" w:rsidR="0057521A" w:rsidRDefault="0057521A" w:rsidP="00A332CB">
            <w:r>
              <w:t xml:space="preserve">Good 5 - </w:t>
            </w:r>
            <w:r w:rsidR="008704FE">
              <w:t xml:space="preserve">consistently present well-organised and effective information about </w:t>
            </w:r>
            <w:r w:rsidR="00427370">
              <w:t>others</w:t>
            </w:r>
            <w:r w:rsidR="008704FE">
              <w:t xml:space="preserve"> work studied.</w:t>
            </w:r>
          </w:p>
        </w:tc>
        <w:tc>
          <w:tcPr>
            <w:tcW w:w="2694" w:type="dxa"/>
          </w:tcPr>
          <w:p w14:paraId="1A485381" w14:textId="77777777" w:rsidR="0057521A" w:rsidRDefault="0057521A" w:rsidP="00A332CB">
            <w:r>
              <w:t xml:space="preserve">Outstanding 5 - </w:t>
            </w:r>
            <w:r w:rsidR="00A310C3">
              <w:t>imaginatively and independently present complex information about</w:t>
            </w:r>
            <w:r w:rsidR="008730DE">
              <w:t xml:space="preserve"> other </w:t>
            </w:r>
            <w:r w:rsidR="00A310C3">
              <w:t>work studied.</w:t>
            </w:r>
          </w:p>
          <w:p w14:paraId="2DA65B23" w14:textId="77777777" w:rsidR="00822527" w:rsidRDefault="00822527" w:rsidP="00A332CB"/>
          <w:p w14:paraId="2E957E4F" w14:textId="77777777" w:rsidR="00822527" w:rsidRDefault="00822527" w:rsidP="00A332CB"/>
          <w:p w14:paraId="62B1EFB6" w14:textId="62032B00" w:rsidR="00822527" w:rsidRDefault="00822527" w:rsidP="00A332CB"/>
        </w:tc>
      </w:tr>
    </w:tbl>
    <w:p w14:paraId="2EDB4B98" w14:textId="2DEFCD07" w:rsidR="00E627BA" w:rsidRDefault="00E627BA"/>
    <w:p w14:paraId="639951F8" w14:textId="43EE38C2" w:rsidR="00E627BA" w:rsidRDefault="00E627BA"/>
    <w:p w14:paraId="25043D6D" w14:textId="77777777" w:rsidR="00822527" w:rsidRDefault="00822527"/>
    <w:p w14:paraId="3D8DC064" w14:textId="021A9439" w:rsidR="00E627BA" w:rsidRDefault="00E627BA"/>
    <w:p w14:paraId="372E4CAE" w14:textId="4388584C" w:rsidR="00E627BA" w:rsidRPr="00AE3169" w:rsidRDefault="00E627BA" w:rsidP="00E627BA">
      <w:pPr>
        <w:rPr>
          <w:rFonts w:ascii="Arial" w:hAnsi="Arial" w:cs="Arial"/>
          <w:sz w:val="36"/>
          <w:szCs w:val="36"/>
          <w:u w:val="single"/>
        </w:rPr>
      </w:pPr>
      <w:r w:rsidRPr="00AE3169">
        <w:rPr>
          <w:rFonts w:ascii="Arial" w:hAnsi="Arial" w:cs="Arial"/>
          <w:sz w:val="36"/>
          <w:szCs w:val="36"/>
          <w:u w:val="single"/>
        </w:rPr>
        <w:lastRenderedPageBreak/>
        <w:t>Assessment Levels</w:t>
      </w:r>
      <w:r>
        <w:rPr>
          <w:rFonts w:ascii="Arial" w:hAnsi="Arial" w:cs="Arial"/>
          <w:sz w:val="36"/>
          <w:szCs w:val="36"/>
          <w:u w:val="single"/>
        </w:rPr>
        <w:t xml:space="preserve"> for Pathway 2 – Contextual Design</w:t>
      </w:r>
    </w:p>
    <w:p w14:paraId="1F94B8B5" w14:textId="51485D60" w:rsidR="00422FB0" w:rsidRPr="00CA2D66" w:rsidRDefault="000552D8" w:rsidP="00422FB0">
      <w:pPr>
        <w:rPr>
          <w:sz w:val="36"/>
          <w:szCs w:val="36"/>
        </w:rPr>
      </w:pPr>
      <w:r>
        <w:rPr>
          <w:sz w:val="36"/>
          <w:szCs w:val="36"/>
        </w:rPr>
        <w:t>Standard</w:t>
      </w:r>
      <w:r w:rsidR="00422FB0" w:rsidRPr="00CA2D66">
        <w:rPr>
          <w:sz w:val="36"/>
          <w:szCs w:val="36"/>
        </w:rPr>
        <w:t xml:space="preserve"> Level – All students should achieve</w:t>
      </w:r>
    </w:p>
    <w:p w14:paraId="567C150B" w14:textId="22E492D5" w:rsidR="00A73CFB" w:rsidRDefault="00A73CFB">
      <w:r>
        <w:t xml:space="preserve">For </w:t>
      </w:r>
      <w:r w:rsidR="000552D8">
        <w:rPr>
          <w:b/>
          <w:bCs/>
        </w:rPr>
        <w:t>Standard</w:t>
      </w:r>
      <w:r w:rsidR="00143E9B" w:rsidRPr="00E92ED6">
        <w:rPr>
          <w:b/>
          <w:bCs/>
        </w:rPr>
        <w:t xml:space="preserve"> Level </w:t>
      </w:r>
      <w:r w:rsidR="001818EE" w:rsidRPr="00E92ED6">
        <w:rPr>
          <w:b/>
          <w:bCs/>
        </w:rPr>
        <w:t>– Strand 1</w:t>
      </w:r>
      <w:r w:rsidR="001818EE">
        <w:t xml:space="preserve"> learners</w:t>
      </w:r>
      <w:r>
        <w:t xml:space="preserve"> will be expected to be able to basically identify historical and contemporary art and design developments. This may be achieved in </w:t>
      </w:r>
      <w:r w:rsidR="007819AE">
        <w:t>several</w:t>
      </w:r>
      <w:r>
        <w:t xml:space="preserve"> ways, </w:t>
      </w:r>
      <w:r w:rsidR="001818EE">
        <w:t>e.g.</w:t>
      </w:r>
      <w:r>
        <w:t xml:space="preserve"> by investigating key movements, schools, </w:t>
      </w:r>
      <w:r w:rsidR="007819AE">
        <w:t>individuals,</w:t>
      </w:r>
      <w:r>
        <w:t xml:space="preserve"> and cultural differences through study of original artwork or by using suitable </w:t>
      </w:r>
      <w:r w:rsidR="001818EE">
        <w:t>high-quality</w:t>
      </w:r>
      <w:r>
        <w:t xml:space="preserve"> visual materials. Learners at this level are not expected to study a particularly extensive range. </w:t>
      </w:r>
    </w:p>
    <w:p w14:paraId="68F716A3" w14:textId="2FC0EC95" w:rsidR="00A73CFB" w:rsidRDefault="001818EE">
      <w:r>
        <w:t xml:space="preserve">For </w:t>
      </w:r>
      <w:r w:rsidR="000552D8">
        <w:rPr>
          <w:b/>
          <w:bCs/>
        </w:rPr>
        <w:t>Standard</w:t>
      </w:r>
      <w:r w:rsidRPr="00E92ED6">
        <w:rPr>
          <w:b/>
          <w:bCs/>
        </w:rPr>
        <w:t xml:space="preserve"> Level – Strand </w:t>
      </w:r>
      <w:r w:rsidR="00A73CFB" w:rsidRPr="00E92ED6">
        <w:rPr>
          <w:b/>
          <w:bCs/>
        </w:rPr>
        <w:t>2</w:t>
      </w:r>
      <w:r w:rsidR="00A73CFB">
        <w:t xml:space="preserve"> requires learners to use a basic exploration of others’ work as inspiration in researching and developing their own work. Learners will offer a direct personal response. It will be necessary for learners to keep an illustrated record of their research notes to support this work. They will need to be taught how to </w:t>
      </w:r>
      <w:r w:rsidR="003E48AC">
        <w:t xml:space="preserve">collect and record this information and teachers may employ </w:t>
      </w:r>
      <w:proofErr w:type="gramStart"/>
      <w:r w:rsidR="003E48AC">
        <w:t>a number of</w:t>
      </w:r>
      <w:proofErr w:type="gramEnd"/>
      <w:r w:rsidR="003E48AC">
        <w:t xml:space="preserve"> methods to demonstrate this, using a variety of media efficiently and constructively</w:t>
      </w:r>
      <w:r w:rsidR="00A73CFB">
        <w:t xml:space="preserve">. Assessment is usually based on written information. If learners struggle to communicate effectively in writing, then their ability to talk about what they can see and understand about the work should be </w:t>
      </w:r>
      <w:proofErr w:type="gramStart"/>
      <w:r w:rsidR="00A73CFB">
        <w:t>taken into account</w:t>
      </w:r>
      <w:proofErr w:type="gramEnd"/>
      <w:r w:rsidR="00A73CFB">
        <w:t xml:space="preserve">. This could be achieved via a presentation to the class, a witness statement, an observation record or within annotated sketches or worksheets as part of a project. </w:t>
      </w:r>
    </w:p>
    <w:p w14:paraId="159F3E60" w14:textId="2DA7DFEF" w:rsidR="00AE4D4F" w:rsidRPr="00F320BC" w:rsidRDefault="006D547E">
      <w:r w:rsidRPr="00F320BC">
        <w:t>To</w:t>
      </w:r>
      <w:r w:rsidR="001818EE" w:rsidRPr="00F320BC">
        <w:t xml:space="preserve"> </w:t>
      </w:r>
      <w:r w:rsidRPr="00F320BC">
        <w:t xml:space="preserve">achieve </w:t>
      </w:r>
      <w:r w:rsidR="000552D8">
        <w:rPr>
          <w:b/>
          <w:bCs/>
        </w:rPr>
        <w:t>Standard</w:t>
      </w:r>
      <w:r w:rsidR="001818EE" w:rsidRPr="00E92ED6">
        <w:rPr>
          <w:b/>
          <w:bCs/>
        </w:rPr>
        <w:t xml:space="preserve"> Level – Strand </w:t>
      </w:r>
      <w:r w:rsidR="00AE4D4F" w:rsidRPr="00E92ED6">
        <w:rPr>
          <w:b/>
          <w:bCs/>
        </w:rPr>
        <w:t>3</w:t>
      </w:r>
      <w:r w:rsidRPr="00F320BC">
        <w:t xml:space="preserve"> the learner</w:t>
      </w:r>
      <w:r w:rsidR="001818EE" w:rsidRPr="00F320BC">
        <w:t xml:space="preserve"> </w:t>
      </w:r>
      <w:r w:rsidRPr="00F320BC">
        <w:t>must</w:t>
      </w:r>
      <w:r w:rsidR="001818EE" w:rsidRPr="00F320BC">
        <w:t xml:space="preserve"> </w:t>
      </w:r>
      <w:r w:rsidRPr="00F320BC">
        <w:t>be able to</w:t>
      </w:r>
      <w:r w:rsidR="001818EE" w:rsidRPr="00F320BC">
        <w:t xml:space="preserve"> </w:t>
      </w:r>
      <w:r w:rsidRPr="00F320BC">
        <w:t>explain how</w:t>
      </w:r>
      <w:r w:rsidR="001818EE" w:rsidRPr="00F320BC">
        <w:t xml:space="preserve"> </w:t>
      </w:r>
      <w:r w:rsidRPr="00F320BC">
        <w:t>organisations operate in</w:t>
      </w:r>
      <w:r w:rsidR="001818EE" w:rsidRPr="00F320BC">
        <w:t xml:space="preserve"> </w:t>
      </w:r>
      <w:r w:rsidRPr="00F320BC">
        <w:t>the</w:t>
      </w:r>
      <w:r w:rsidR="001818EE" w:rsidRPr="00F320BC">
        <w:t xml:space="preserve"> </w:t>
      </w:r>
      <w:r w:rsidRPr="00F320BC">
        <w:t xml:space="preserve">design </w:t>
      </w:r>
      <w:r w:rsidR="001818EE" w:rsidRPr="00F320BC">
        <w:t xml:space="preserve">and art </w:t>
      </w:r>
      <w:r w:rsidRPr="00F320BC">
        <w:t>industry. For example,</w:t>
      </w:r>
      <w:r w:rsidR="001818EE" w:rsidRPr="00F320BC">
        <w:t xml:space="preserve"> </w:t>
      </w:r>
      <w:r w:rsidRPr="00F320BC">
        <w:t>the learner may describe the development and production of an advertising campaign, produced by an advertising</w:t>
      </w:r>
      <w:r w:rsidR="001818EE" w:rsidRPr="00F320BC">
        <w:t xml:space="preserve"> </w:t>
      </w:r>
      <w:r w:rsidRPr="00F320BC">
        <w:t xml:space="preserve">company. </w:t>
      </w:r>
    </w:p>
    <w:p w14:paraId="408F15EF" w14:textId="5DCC0C93" w:rsidR="00A73CFB" w:rsidRDefault="006D547E">
      <w:r w:rsidRPr="00F320BC">
        <w:t>To</w:t>
      </w:r>
      <w:r w:rsidR="001818EE" w:rsidRPr="00F320BC">
        <w:t xml:space="preserve"> </w:t>
      </w:r>
      <w:r w:rsidRPr="00F320BC">
        <w:t xml:space="preserve">achieve </w:t>
      </w:r>
      <w:r w:rsidR="000552D8">
        <w:rPr>
          <w:b/>
          <w:bCs/>
        </w:rPr>
        <w:t>Standard</w:t>
      </w:r>
      <w:r w:rsidR="001818EE" w:rsidRPr="00E92ED6">
        <w:rPr>
          <w:b/>
          <w:bCs/>
        </w:rPr>
        <w:t xml:space="preserve"> Level – Strand </w:t>
      </w:r>
      <w:r w:rsidR="00AE4D4F" w:rsidRPr="00E92ED6">
        <w:rPr>
          <w:b/>
          <w:bCs/>
        </w:rPr>
        <w:t>4</w:t>
      </w:r>
      <w:r w:rsidRPr="00F320BC">
        <w:t>,</w:t>
      </w:r>
      <w:r w:rsidR="001818EE" w:rsidRPr="00F320BC">
        <w:t xml:space="preserve"> </w:t>
      </w:r>
      <w:r w:rsidRPr="00F320BC">
        <w:t>learners will need to be able to list</w:t>
      </w:r>
      <w:r w:rsidR="001818EE" w:rsidRPr="00F320BC">
        <w:t xml:space="preserve"> </w:t>
      </w:r>
      <w:r w:rsidRPr="00F320BC">
        <w:t>job roles within the design industry.</w:t>
      </w:r>
      <w:r w:rsidR="001818EE" w:rsidRPr="00F320BC">
        <w:t xml:space="preserve"> </w:t>
      </w:r>
      <w:r w:rsidRPr="00F320BC">
        <w:t>The range of roles that</w:t>
      </w:r>
      <w:r w:rsidR="001818EE" w:rsidRPr="00F320BC">
        <w:t xml:space="preserve"> </w:t>
      </w:r>
      <w:r w:rsidRPr="00F320BC">
        <w:t>they list</w:t>
      </w:r>
      <w:r w:rsidR="001818EE" w:rsidRPr="00F320BC">
        <w:t xml:space="preserve"> </w:t>
      </w:r>
      <w:r w:rsidRPr="00F320BC">
        <w:t>will show</w:t>
      </w:r>
      <w:r w:rsidR="001818EE" w:rsidRPr="00F320BC">
        <w:t xml:space="preserve"> </w:t>
      </w:r>
      <w:r w:rsidRPr="00F320BC">
        <w:t>some understanding of</w:t>
      </w:r>
      <w:r w:rsidR="001818EE" w:rsidRPr="00F320BC">
        <w:t xml:space="preserve"> </w:t>
      </w:r>
      <w:r w:rsidRPr="00F320BC">
        <w:t>the industry,</w:t>
      </w:r>
      <w:r w:rsidR="001818EE" w:rsidRPr="00F320BC">
        <w:t xml:space="preserve"> </w:t>
      </w:r>
      <w:r w:rsidRPr="00F320BC">
        <w:t>although some of</w:t>
      </w:r>
      <w:r w:rsidR="001818EE" w:rsidRPr="00F320BC">
        <w:t xml:space="preserve"> </w:t>
      </w:r>
      <w:r w:rsidRPr="00F320BC">
        <w:t>the examples may tend to</w:t>
      </w:r>
      <w:r w:rsidR="001818EE" w:rsidRPr="00F320BC">
        <w:t xml:space="preserve"> </w:t>
      </w:r>
      <w:r w:rsidRPr="00F320BC">
        <w:t>be</w:t>
      </w:r>
      <w:r w:rsidR="001818EE" w:rsidRPr="00F320BC">
        <w:t xml:space="preserve"> </w:t>
      </w:r>
      <w:r w:rsidRPr="00F320BC">
        <w:t>obvious.</w:t>
      </w:r>
      <w:r w:rsidR="001818EE" w:rsidRPr="00F320BC">
        <w:t xml:space="preserve"> </w:t>
      </w:r>
      <w:r w:rsidRPr="00F320BC">
        <w:t>There</w:t>
      </w:r>
      <w:r w:rsidR="001818EE" w:rsidRPr="00F320BC">
        <w:t xml:space="preserve"> </w:t>
      </w:r>
      <w:r w:rsidRPr="00F320BC">
        <w:t>may</w:t>
      </w:r>
      <w:r w:rsidR="001818EE" w:rsidRPr="00F320BC">
        <w:t xml:space="preserve"> </w:t>
      </w:r>
      <w:r w:rsidRPr="00F320BC">
        <w:t>not</w:t>
      </w:r>
      <w:r w:rsidR="001818EE" w:rsidRPr="00F320BC">
        <w:t xml:space="preserve"> </w:t>
      </w:r>
      <w:r w:rsidRPr="00F320BC">
        <w:t>be</w:t>
      </w:r>
      <w:r w:rsidR="001818EE" w:rsidRPr="00F320BC">
        <w:t xml:space="preserve"> </w:t>
      </w:r>
      <w:r w:rsidRPr="00F320BC">
        <w:t>much</w:t>
      </w:r>
      <w:r w:rsidR="001818EE" w:rsidRPr="00F320BC">
        <w:t xml:space="preserve"> </w:t>
      </w:r>
      <w:r w:rsidRPr="00F320BC">
        <w:t>development</w:t>
      </w:r>
      <w:r w:rsidR="001818EE" w:rsidRPr="00F320BC">
        <w:t xml:space="preserve"> </w:t>
      </w:r>
      <w:r w:rsidRPr="00F320BC">
        <w:t>or</w:t>
      </w:r>
      <w:r w:rsidR="001818EE" w:rsidRPr="00F320BC">
        <w:t xml:space="preserve"> </w:t>
      </w:r>
      <w:r w:rsidRPr="00F320BC">
        <w:t>amplification</w:t>
      </w:r>
      <w:r w:rsidR="001818EE" w:rsidRPr="00F320BC">
        <w:t xml:space="preserve"> </w:t>
      </w:r>
      <w:r w:rsidRPr="00F320BC">
        <w:t>of</w:t>
      </w:r>
      <w:r w:rsidR="001818EE" w:rsidRPr="00F320BC">
        <w:t xml:space="preserve"> </w:t>
      </w:r>
      <w:r w:rsidRPr="00F320BC">
        <w:t>the</w:t>
      </w:r>
      <w:r w:rsidR="001818EE" w:rsidRPr="00F320BC">
        <w:t xml:space="preserve"> </w:t>
      </w:r>
      <w:r w:rsidRPr="00F320BC">
        <w:t>subtleties indifferent</w:t>
      </w:r>
      <w:r w:rsidR="001818EE" w:rsidRPr="00F320BC">
        <w:t xml:space="preserve"> </w:t>
      </w:r>
      <w:r w:rsidRPr="00F320BC">
        <w:t>job</w:t>
      </w:r>
      <w:r w:rsidR="001818EE" w:rsidRPr="00F320BC">
        <w:t xml:space="preserve"> </w:t>
      </w:r>
      <w:r w:rsidRPr="00F320BC">
        <w:t>roles within certain areas; for example. they may list ‘graphic designer’ as a job role, and not exploit the opportunity to</w:t>
      </w:r>
      <w:r w:rsidR="001818EE" w:rsidRPr="00F320BC">
        <w:t xml:space="preserve"> </w:t>
      </w:r>
      <w:r w:rsidRPr="00F320BC">
        <w:t>develop</w:t>
      </w:r>
      <w:r w:rsidR="001818EE" w:rsidRPr="00F320BC">
        <w:t xml:space="preserve"> </w:t>
      </w:r>
      <w:r w:rsidRPr="00F320BC">
        <w:t>their</w:t>
      </w:r>
      <w:r w:rsidR="001818EE" w:rsidRPr="00F320BC">
        <w:t xml:space="preserve"> </w:t>
      </w:r>
      <w:r w:rsidRPr="00F320BC">
        <w:t>list</w:t>
      </w:r>
      <w:r w:rsidR="001818EE" w:rsidRPr="00F320BC">
        <w:t xml:space="preserve"> </w:t>
      </w:r>
      <w:r w:rsidRPr="00F320BC">
        <w:t>of</w:t>
      </w:r>
      <w:r w:rsidR="001818EE" w:rsidRPr="00F320BC">
        <w:t xml:space="preserve"> </w:t>
      </w:r>
      <w:r w:rsidRPr="00F320BC">
        <w:t>roles in</w:t>
      </w:r>
      <w:r w:rsidR="001818EE" w:rsidRPr="00F320BC">
        <w:t xml:space="preserve"> </w:t>
      </w:r>
      <w:r w:rsidRPr="00F320BC">
        <w:t>this</w:t>
      </w:r>
      <w:r w:rsidR="001818EE" w:rsidRPr="00F320BC">
        <w:t xml:space="preserve"> </w:t>
      </w:r>
      <w:r w:rsidRPr="00F320BC">
        <w:t>area</w:t>
      </w:r>
      <w:r w:rsidR="007820EE" w:rsidRPr="00F320BC">
        <w:t xml:space="preserve"> </w:t>
      </w:r>
      <w:r w:rsidRPr="00F320BC">
        <w:t>through</w:t>
      </w:r>
      <w:r w:rsidR="001818EE" w:rsidRPr="00F320BC">
        <w:t xml:space="preserve"> </w:t>
      </w:r>
      <w:r w:rsidRPr="00F320BC">
        <w:t>analysing</w:t>
      </w:r>
      <w:r w:rsidR="001818EE" w:rsidRPr="00F320BC">
        <w:t xml:space="preserve"> </w:t>
      </w:r>
      <w:r w:rsidRPr="00F320BC">
        <w:t>the</w:t>
      </w:r>
      <w:r w:rsidR="001818EE" w:rsidRPr="00F320BC">
        <w:t xml:space="preserve"> </w:t>
      </w:r>
      <w:r w:rsidRPr="00F320BC">
        <w:t>field</w:t>
      </w:r>
      <w:r w:rsidR="001818EE" w:rsidRPr="00F320BC">
        <w:t xml:space="preserve"> </w:t>
      </w:r>
      <w:r w:rsidRPr="00F320BC">
        <w:t>in</w:t>
      </w:r>
      <w:r w:rsidR="001818EE" w:rsidRPr="00F320BC">
        <w:t xml:space="preserve"> </w:t>
      </w:r>
      <w:r w:rsidRPr="00F320BC">
        <w:t>more</w:t>
      </w:r>
      <w:r w:rsidR="001818EE" w:rsidRPr="00F320BC">
        <w:t xml:space="preserve"> </w:t>
      </w:r>
      <w:r w:rsidRPr="00F320BC">
        <w:t>detail such</w:t>
      </w:r>
      <w:r w:rsidR="001818EE" w:rsidRPr="00F320BC">
        <w:t xml:space="preserve"> </w:t>
      </w:r>
      <w:r w:rsidRPr="00F320BC">
        <w:t>as ‘junior</w:t>
      </w:r>
      <w:r w:rsidR="001818EE" w:rsidRPr="00F320BC">
        <w:t xml:space="preserve"> </w:t>
      </w:r>
      <w:r w:rsidRPr="00F320BC">
        <w:t>designer;</w:t>
      </w:r>
      <w:r w:rsidR="001818EE" w:rsidRPr="00F320BC">
        <w:t xml:space="preserve"> </w:t>
      </w:r>
      <w:r w:rsidRPr="00F320BC">
        <w:t>art director; artworker’ and so</w:t>
      </w:r>
      <w:r w:rsidR="00A35EEC">
        <w:t xml:space="preserve"> </w:t>
      </w:r>
      <w:r w:rsidRPr="00F320BC">
        <w:t xml:space="preserve">on. </w:t>
      </w:r>
      <w:r w:rsidR="00D557BB" w:rsidRPr="00F320BC">
        <w:t>L</w:t>
      </w:r>
      <w:r w:rsidRPr="00F320BC">
        <w:t>earners will need to explore the characteristics of</w:t>
      </w:r>
      <w:r w:rsidR="001818EE" w:rsidRPr="00F320BC">
        <w:t xml:space="preserve"> </w:t>
      </w:r>
      <w:r w:rsidRPr="00F320BC">
        <w:t xml:space="preserve">the identified job roles. Some information is available on industry </w:t>
      </w:r>
      <w:r w:rsidR="00F320BC" w:rsidRPr="00F320BC">
        <w:t>websites,</w:t>
      </w:r>
      <w:r w:rsidRPr="00F320BC">
        <w:t xml:space="preserve"> but learners will be able to cite first-hand evidence through work placements or visits to practitioners, </w:t>
      </w:r>
      <w:r w:rsidR="007819AE" w:rsidRPr="00F320BC">
        <w:t>studios,</w:t>
      </w:r>
      <w:r w:rsidRPr="00F320BC">
        <w:t xml:space="preserve"> and</w:t>
      </w:r>
      <w:r w:rsidR="001818EE" w:rsidRPr="00F320BC">
        <w:t xml:space="preserve"> </w:t>
      </w:r>
      <w:r w:rsidRPr="00F320BC">
        <w:t>workshops.</w:t>
      </w:r>
    </w:p>
    <w:p w14:paraId="323AE584" w14:textId="6691B325" w:rsidR="00A73CFB" w:rsidRDefault="00A73CFB">
      <w:r>
        <w:t xml:space="preserve">For </w:t>
      </w:r>
      <w:r w:rsidR="000552D8">
        <w:rPr>
          <w:b/>
          <w:bCs/>
        </w:rPr>
        <w:t>Standard</w:t>
      </w:r>
      <w:r w:rsidR="00F320BC" w:rsidRPr="00E92ED6">
        <w:rPr>
          <w:b/>
          <w:bCs/>
        </w:rPr>
        <w:t xml:space="preserve"> Level – Strand </w:t>
      </w:r>
      <w:r w:rsidRPr="00E92ED6">
        <w:rPr>
          <w:b/>
          <w:bCs/>
        </w:rPr>
        <w:t>5</w:t>
      </w:r>
      <w:r>
        <w:t xml:space="preserve">, learners need to be able to present their research findings clearly. Their visual information should be organised so that the assessor can understand what the learner was trying to achieve. Tutors will be expected to provide support and feedback </w:t>
      </w:r>
      <w:proofErr w:type="gramStart"/>
      <w:r>
        <w:t>in order to</w:t>
      </w:r>
      <w:proofErr w:type="gramEnd"/>
      <w:r>
        <w:t xml:space="preserve"> assist learners in generating this evidence appropriately. </w:t>
      </w:r>
    </w:p>
    <w:p w14:paraId="698D9159" w14:textId="77777777" w:rsidR="002F4C3D" w:rsidRPr="00312DAE" w:rsidRDefault="002F4C3D" w:rsidP="002F4C3D">
      <w:pPr>
        <w:rPr>
          <w:sz w:val="36"/>
          <w:szCs w:val="36"/>
        </w:rPr>
      </w:pPr>
      <w:r w:rsidRPr="00312DAE">
        <w:rPr>
          <w:sz w:val="36"/>
          <w:szCs w:val="36"/>
        </w:rPr>
        <w:t>Intermediate Level – Good – Majority of students should achieve</w:t>
      </w:r>
    </w:p>
    <w:p w14:paraId="323092B5" w14:textId="7027C64C" w:rsidR="00A73CFB" w:rsidRDefault="00A73CFB" w:rsidP="00422FB0">
      <w:r>
        <w:t xml:space="preserve">For </w:t>
      </w:r>
      <w:r w:rsidR="00BC55FB" w:rsidRPr="00E92ED6">
        <w:rPr>
          <w:b/>
          <w:bCs/>
        </w:rPr>
        <w:t xml:space="preserve">Good Level – Strand </w:t>
      </w:r>
      <w:r w:rsidRPr="00E92ED6">
        <w:rPr>
          <w:b/>
          <w:bCs/>
        </w:rPr>
        <w:t>1</w:t>
      </w:r>
      <w:r>
        <w:t xml:space="preserve">, learners should be able to consistently identify the influences of a range of art and design developments from the past and present. Learners should be able to provide evidence of a deeper understanding of these influences and the pictorial evidence gathered could form the basis of part of a project or presentation that could also be used as evidence for </w:t>
      </w:r>
      <w:r w:rsidR="00BC55FB">
        <w:t xml:space="preserve">Good Level – Strand </w:t>
      </w:r>
      <w:r>
        <w:t xml:space="preserve">2. </w:t>
      </w:r>
    </w:p>
    <w:p w14:paraId="38B5F8A0" w14:textId="557B1747" w:rsidR="00451543" w:rsidRPr="002B4DD1" w:rsidRDefault="004F6025">
      <w:r w:rsidRPr="002B4DD1">
        <w:t>For</w:t>
      </w:r>
      <w:r w:rsidR="00BC55FB" w:rsidRPr="002B4DD1">
        <w:t xml:space="preserve"> </w:t>
      </w:r>
      <w:r w:rsidR="00BC55FB" w:rsidRPr="00E92ED6">
        <w:rPr>
          <w:b/>
          <w:bCs/>
        </w:rPr>
        <w:t xml:space="preserve">Good Level – Strand </w:t>
      </w:r>
      <w:r w:rsidR="002B4DD1" w:rsidRPr="00E92ED6">
        <w:rPr>
          <w:b/>
          <w:bCs/>
        </w:rPr>
        <w:t>3</w:t>
      </w:r>
      <w:r w:rsidRPr="002B4DD1">
        <w:t>,</w:t>
      </w:r>
      <w:r w:rsidR="00451543" w:rsidRPr="002B4DD1">
        <w:t xml:space="preserve"> </w:t>
      </w:r>
      <w:r w:rsidRPr="002B4DD1">
        <w:t>the</w:t>
      </w:r>
      <w:r w:rsidR="00451543" w:rsidRPr="002B4DD1">
        <w:t xml:space="preserve"> </w:t>
      </w:r>
      <w:r w:rsidRPr="002B4DD1">
        <w:t>learner</w:t>
      </w:r>
      <w:r w:rsidR="00451543" w:rsidRPr="002B4DD1">
        <w:t xml:space="preserve"> </w:t>
      </w:r>
      <w:r w:rsidRPr="002B4DD1">
        <w:t>must</w:t>
      </w:r>
      <w:r w:rsidR="00451543" w:rsidRPr="002B4DD1">
        <w:t xml:space="preserve"> </w:t>
      </w:r>
      <w:r w:rsidRPr="002B4DD1">
        <w:t>provide</w:t>
      </w:r>
      <w:r w:rsidR="00451543" w:rsidRPr="002B4DD1">
        <w:t xml:space="preserve"> </w:t>
      </w:r>
      <w:r w:rsidRPr="002B4DD1">
        <w:t>more</w:t>
      </w:r>
      <w:r w:rsidR="00451543" w:rsidRPr="002B4DD1">
        <w:t xml:space="preserve"> </w:t>
      </w:r>
      <w:r w:rsidRPr="002B4DD1">
        <w:t>detailed</w:t>
      </w:r>
      <w:r w:rsidR="00451543" w:rsidRPr="002B4DD1">
        <w:t xml:space="preserve"> </w:t>
      </w:r>
      <w:r w:rsidRPr="002B4DD1">
        <w:t>explanations</w:t>
      </w:r>
      <w:r w:rsidR="00451543" w:rsidRPr="002B4DD1">
        <w:t xml:space="preserve"> </w:t>
      </w:r>
      <w:r w:rsidRPr="002B4DD1">
        <w:t>of</w:t>
      </w:r>
      <w:r w:rsidR="00451543" w:rsidRPr="002B4DD1">
        <w:t xml:space="preserve"> </w:t>
      </w:r>
      <w:r w:rsidRPr="002B4DD1">
        <w:t>organisations.</w:t>
      </w:r>
      <w:r w:rsidR="00451543" w:rsidRPr="002B4DD1">
        <w:t xml:space="preserve"> </w:t>
      </w:r>
      <w:r w:rsidRPr="002B4DD1">
        <w:t>Their</w:t>
      </w:r>
      <w:r w:rsidR="00451543" w:rsidRPr="002B4DD1">
        <w:t xml:space="preserve"> </w:t>
      </w:r>
      <w:r w:rsidRPr="002B4DD1">
        <w:t>research</w:t>
      </w:r>
      <w:r w:rsidR="00451543" w:rsidRPr="002B4DD1">
        <w:t xml:space="preserve"> </w:t>
      </w:r>
      <w:r w:rsidRPr="002B4DD1">
        <w:t>and</w:t>
      </w:r>
      <w:r w:rsidR="00451543" w:rsidRPr="002B4DD1">
        <w:t xml:space="preserve"> </w:t>
      </w:r>
      <w:r w:rsidRPr="002B4DD1">
        <w:t xml:space="preserve">conclusions will show analysis of different types of operations, and they will be able to explain them in an effective manner. </w:t>
      </w:r>
    </w:p>
    <w:p w14:paraId="5026390E" w14:textId="3E482AF9" w:rsidR="0015190E" w:rsidRDefault="004F6025">
      <w:r w:rsidRPr="002B4DD1">
        <w:t>For</w:t>
      </w:r>
      <w:r w:rsidR="00451543" w:rsidRPr="002B4DD1">
        <w:t xml:space="preserve"> </w:t>
      </w:r>
      <w:r w:rsidR="00451543" w:rsidRPr="00E92ED6">
        <w:rPr>
          <w:b/>
          <w:bCs/>
        </w:rPr>
        <w:t xml:space="preserve">Good Level – Strand </w:t>
      </w:r>
      <w:r w:rsidR="002B4DD1" w:rsidRPr="00E92ED6">
        <w:rPr>
          <w:b/>
          <w:bCs/>
        </w:rPr>
        <w:t>4</w:t>
      </w:r>
      <w:r w:rsidRPr="002B4DD1">
        <w:t>,</w:t>
      </w:r>
      <w:r w:rsidR="00451543" w:rsidRPr="002B4DD1">
        <w:t xml:space="preserve"> </w:t>
      </w:r>
      <w:r w:rsidRPr="002B4DD1">
        <w:t>learners</w:t>
      </w:r>
      <w:r w:rsidR="002B4DD1" w:rsidRPr="002B4DD1">
        <w:t xml:space="preserve"> </w:t>
      </w:r>
      <w:r w:rsidRPr="002B4DD1">
        <w:t>will</w:t>
      </w:r>
      <w:r w:rsidR="002B4DD1" w:rsidRPr="002B4DD1">
        <w:t xml:space="preserve"> </w:t>
      </w:r>
      <w:r w:rsidRPr="002B4DD1">
        <w:t>be able to</w:t>
      </w:r>
      <w:r w:rsidR="002B4DD1" w:rsidRPr="002B4DD1">
        <w:t xml:space="preserve"> </w:t>
      </w:r>
      <w:r w:rsidRPr="002B4DD1">
        <w:t>develop their</w:t>
      </w:r>
      <w:r w:rsidR="002B4DD1" w:rsidRPr="002B4DD1">
        <w:t xml:space="preserve"> </w:t>
      </w:r>
      <w:r w:rsidRPr="002B4DD1">
        <w:t>list</w:t>
      </w:r>
      <w:r w:rsidR="002B4DD1" w:rsidRPr="002B4DD1">
        <w:t xml:space="preserve"> </w:t>
      </w:r>
      <w:r w:rsidRPr="002B4DD1">
        <w:t>to include a</w:t>
      </w:r>
      <w:r w:rsidR="002B4DD1" w:rsidRPr="002B4DD1">
        <w:t xml:space="preserve"> </w:t>
      </w:r>
      <w:r w:rsidRPr="002B4DD1">
        <w:t>wider</w:t>
      </w:r>
      <w:r w:rsidR="002B4DD1" w:rsidRPr="002B4DD1">
        <w:t xml:space="preserve"> </w:t>
      </w:r>
      <w:r w:rsidRPr="002B4DD1">
        <w:t>range of examples, and</w:t>
      </w:r>
      <w:r w:rsidR="002B4DD1" w:rsidRPr="002B4DD1">
        <w:t xml:space="preserve"> </w:t>
      </w:r>
      <w:r w:rsidRPr="002B4DD1">
        <w:t>these</w:t>
      </w:r>
      <w:r w:rsidR="002B4DD1" w:rsidRPr="002B4DD1">
        <w:t xml:space="preserve"> </w:t>
      </w:r>
      <w:r w:rsidRPr="002B4DD1">
        <w:t>will</w:t>
      </w:r>
      <w:r w:rsidR="002B4DD1" w:rsidRPr="002B4DD1">
        <w:t xml:space="preserve"> </w:t>
      </w:r>
      <w:r w:rsidRPr="002B4DD1">
        <w:t>have been well considered and relate to their identified areas for research.</w:t>
      </w:r>
    </w:p>
    <w:p w14:paraId="56436F8F" w14:textId="77777777" w:rsidR="001A1E4B" w:rsidRDefault="001A1E4B">
      <w:pPr>
        <w:rPr>
          <w:b/>
          <w:bCs/>
        </w:rPr>
      </w:pPr>
    </w:p>
    <w:p w14:paraId="4EC31F60" w14:textId="567EB71B" w:rsidR="00A73CFB" w:rsidRDefault="002B4DD1">
      <w:r w:rsidRPr="00E92ED6">
        <w:rPr>
          <w:b/>
          <w:bCs/>
        </w:rPr>
        <w:lastRenderedPageBreak/>
        <w:t xml:space="preserve">Good Level – Strand </w:t>
      </w:r>
      <w:r w:rsidR="0037765F" w:rsidRPr="00E92ED6">
        <w:rPr>
          <w:b/>
          <w:bCs/>
        </w:rPr>
        <w:t>5</w:t>
      </w:r>
      <w:r w:rsidR="00A73CFB">
        <w:t xml:space="preserve"> requires learners to be consistent again in presenting well-organised and effective information about the work </w:t>
      </w:r>
      <w:r w:rsidR="007819AE">
        <w:t>they have</w:t>
      </w:r>
      <w:r w:rsidR="00A73CFB">
        <w:t xml:space="preserve"> studied. Their presentations will be interesting and informative and include their own ideas about the work studied and how it was made. Learners will have an increased skill in the use and understanding of visual language. </w:t>
      </w:r>
    </w:p>
    <w:p w14:paraId="69682B0E" w14:textId="34798F25" w:rsidR="00A73CFB" w:rsidRDefault="00A00DB3">
      <w:r w:rsidRPr="00312DAE">
        <w:rPr>
          <w:sz w:val="36"/>
          <w:szCs w:val="36"/>
        </w:rPr>
        <w:t>Advanced Level – Outstanding – Most able should achieve</w:t>
      </w:r>
    </w:p>
    <w:p w14:paraId="3583FB25" w14:textId="7EEB41F2" w:rsidR="000C1A4C" w:rsidRDefault="00A73CFB">
      <w:r>
        <w:t xml:space="preserve">For </w:t>
      </w:r>
      <w:r w:rsidR="000C1A4C" w:rsidRPr="00F9753C">
        <w:rPr>
          <w:b/>
          <w:bCs/>
        </w:rPr>
        <w:t xml:space="preserve">Outstanding Level </w:t>
      </w:r>
      <w:r w:rsidR="00B50109" w:rsidRPr="00F9753C">
        <w:rPr>
          <w:b/>
          <w:bCs/>
        </w:rPr>
        <w:t>–</w:t>
      </w:r>
      <w:r w:rsidR="000C1A4C" w:rsidRPr="00F9753C">
        <w:rPr>
          <w:b/>
          <w:bCs/>
        </w:rPr>
        <w:t xml:space="preserve"> </w:t>
      </w:r>
      <w:r w:rsidR="00B50109" w:rsidRPr="00F9753C">
        <w:rPr>
          <w:b/>
          <w:bCs/>
        </w:rPr>
        <w:t>Strand 1</w:t>
      </w:r>
      <w:r w:rsidR="00B50109">
        <w:t>,</w:t>
      </w:r>
      <w:r>
        <w:t xml:space="preserve"> learners are required to </w:t>
      </w:r>
      <w:r w:rsidR="00480DC7">
        <w:t>identify the influences of a wide range of design and art developments imaginatively and independently</w:t>
      </w:r>
      <w:r>
        <w:t xml:space="preserve"> from the past and present. </w:t>
      </w:r>
    </w:p>
    <w:p w14:paraId="6CE11FE8" w14:textId="54B7FC27" w:rsidR="00A73CFB" w:rsidRDefault="00A73CFB">
      <w:r>
        <w:t xml:space="preserve">For </w:t>
      </w:r>
      <w:r w:rsidR="00B50109" w:rsidRPr="00F9753C">
        <w:rPr>
          <w:b/>
          <w:bCs/>
        </w:rPr>
        <w:t>Outstanding Level – Strand 1</w:t>
      </w:r>
      <w:r w:rsidRPr="00F9753C">
        <w:rPr>
          <w:b/>
          <w:bCs/>
        </w:rPr>
        <w:t xml:space="preserve"> and 2</w:t>
      </w:r>
      <w:r>
        <w:t xml:space="preserve"> the tasks undertaken might be </w:t>
      </w:r>
      <w:proofErr w:type="gramStart"/>
      <w:r>
        <w:t>similar to</w:t>
      </w:r>
      <w:proofErr w:type="gramEnd"/>
      <w:r>
        <w:t xml:space="preserve"> those carried out for the equivalent </w:t>
      </w:r>
      <w:r w:rsidR="000552D8">
        <w:t>Standard</w:t>
      </w:r>
      <w:r>
        <w:t xml:space="preserve"> and </w:t>
      </w:r>
      <w:r w:rsidR="00B50109">
        <w:t>good</w:t>
      </w:r>
      <w:r>
        <w:t xml:space="preserve"> </w:t>
      </w:r>
      <w:r w:rsidR="00955AA4">
        <w:t>level</w:t>
      </w:r>
      <w:r>
        <w:t xml:space="preserve"> </w:t>
      </w:r>
      <w:r w:rsidR="00480DC7">
        <w:t>criteria,</w:t>
      </w:r>
      <w:r>
        <w:t xml:space="preserve"> but the learner will demonstrate a creative and independent approach. They will be exploring a wide range of historical and contemporary references and their use and understanding of visual language will be more sophisticated. </w:t>
      </w:r>
    </w:p>
    <w:p w14:paraId="785078AA" w14:textId="470627B0" w:rsidR="000C1A4C" w:rsidRPr="00F7050A" w:rsidRDefault="00E630C1">
      <w:r w:rsidRPr="00F7050A">
        <w:t>To</w:t>
      </w:r>
      <w:r w:rsidR="00955AA4" w:rsidRPr="00F7050A">
        <w:t xml:space="preserve"> </w:t>
      </w:r>
      <w:r w:rsidRPr="00F7050A">
        <w:t>achieve</w:t>
      </w:r>
      <w:r w:rsidR="00955AA4" w:rsidRPr="00F7050A">
        <w:t xml:space="preserve"> </w:t>
      </w:r>
      <w:r w:rsidR="00955AA4" w:rsidRPr="00F9753C">
        <w:rPr>
          <w:b/>
          <w:bCs/>
        </w:rPr>
        <w:t>Outstanding Level – Strand 3</w:t>
      </w:r>
      <w:r w:rsidRPr="00F7050A">
        <w:t>,</w:t>
      </w:r>
      <w:r w:rsidR="00955AA4" w:rsidRPr="00F7050A">
        <w:t xml:space="preserve"> </w:t>
      </w:r>
      <w:r w:rsidRPr="00F7050A">
        <w:t>learners will</w:t>
      </w:r>
      <w:r w:rsidR="00955AA4" w:rsidRPr="00F7050A">
        <w:t xml:space="preserve"> </w:t>
      </w:r>
      <w:r w:rsidRPr="00F7050A">
        <w:t>be able</w:t>
      </w:r>
      <w:r w:rsidR="00955AA4" w:rsidRPr="00F7050A">
        <w:t xml:space="preserve"> </w:t>
      </w:r>
      <w:r w:rsidRPr="00F7050A">
        <w:t>to</w:t>
      </w:r>
      <w:r w:rsidR="00955AA4" w:rsidRPr="00F7050A">
        <w:t xml:space="preserve"> </w:t>
      </w:r>
      <w:r w:rsidRPr="00F7050A">
        <w:t>explain,</w:t>
      </w:r>
      <w:r w:rsidR="00955AA4" w:rsidRPr="00F7050A">
        <w:t xml:space="preserve"> </w:t>
      </w:r>
      <w:r w:rsidRPr="00F7050A">
        <w:t>independently and</w:t>
      </w:r>
      <w:r w:rsidR="00955AA4" w:rsidRPr="00F7050A">
        <w:t xml:space="preserve"> </w:t>
      </w:r>
      <w:r w:rsidRPr="00F7050A">
        <w:t>fluently,</w:t>
      </w:r>
      <w:r w:rsidR="00955AA4" w:rsidRPr="00F7050A">
        <w:t xml:space="preserve"> </w:t>
      </w:r>
      <w:r w:rsidRPr="00F7050A">
        <w:t>how</w:t>
      </w:r>
      <w:r w:rsidR="00955AA4" w:rsidRPr="00F7050A">
        <w:t xml:space="preserve"> </w:t>
      </w:r>
      <w:r w:rsidRPr="00F7050A">
        <w:t>a</w:t>
      </w:r>
      <w:r w:rsidR="00955AA4" w:rsidRPr="00F7050A">
        <w:t xml:space="preserve"> </w:t>
      </w:r>
      <w:r w:rsidRPr="00F7050A">
        <w:t>diverse range of organisations</w:t>
      </w:r>
      <w:r w:rsidR="00955AA4" w:rsidRPr="00F7050A">
        <w:t xml:space="preserve"> </w:t>
      </w:r>
      <w:r w:rsidRPr="00F7050A">
        <w:t>operates in</w:t>
      </w:r>
      <w:r w:rsidR="00955AA4" w:rsidRPr="00F7050A">
        <w:t xml:space="preserve"> </w:t>
      </w:r>
      <w:r w:rsidRPr="00F7050A">
        <w:t>the</w:t>
      </w:r>
      <w:r w:rsidR="00955AA4" w:rsidRPr="00F7050A">
        <w:t xml:space="preserve"> </w:t>
      </w:r>
      <w:r w:rsidRPr="00F7050A">
        <w:t>design</w:t>
      </w:r>
      <w:r w:rsidR="00955AA4" w:rsidRPr="00F7050A">
        <w:t xml:space="preserve"> and art </w:t>
      </w:r>
      <w:r w:rsidRPr="00F7050A">
        <w:t>industry.</w:t>
      </w:r>
      <w:r w:rsidR="00955AA4" w:rsidRPr="00F7050A">
        <w:t xml:space="preserve"> </w:t>
      </w:r>
      <w:r w:rsidRPr="00F7050A">
        <w:t>The</w:t>
      </w:r>
      <w:r w:rsidR="00955AA4" w:rsidRPr="00F7050A">
        <w:t xml:space="preserve"> </w:t>
      </w:r>
      <w:r w:rsidRPr="00F7050A">
        <w:t>range</w:t>
      </w:r>
      <w:r w:rsidR="00955AA4" w:rsidRPr="00F7050A">
        <w:t xml:space="preserve"> </w:t>
      </w:r>
      <w:r w:rsidRPr="00F7050A">
        <w:t>of</w:t>
      </w:r>
      <w:r w:rsidR="00955AA4" w:rsidRPr="00F7050A">
        <w:t xml:space="preserve"> </w:t>
      </w:r>
      <w:r w:rsidRPr="00F7050A">
        <w:t>examples</w:t>
      </w:r>
      <w:r w:rsidR="00955AA4" w:rsidRPr="00F7050A">
        <w:t xml:space="preserve"> </w:t>
      </w:r>
      <w:r w:rsidRPr="00F7050A">
        <w:t>will show</w:t>
      </w:r>
      <w:r w:rsidR="00955AA4" w:rsidRPr="00F7050A">
        <w:t xml:space="preserve"> </w:t>
      </w:r>
      <w:r w:rsidRPr="00F7050A">
        <w:t>a</w:t>
      </w:r>
      <w:r w:rsidR="00955AA4" w:rsidRPr="00F7050A">
        <w:t xml:space="preserve"> </w:t>
      </w:r>
      <w:r w:rsidR="00F7050A" w:rsidRPr="00F7050A">
        <w:t>greater engagement</w:t>
      </w:r>
      <w:r w:rsidRPr="00F7050A">
        <w:t xml:space="preserve"> with the tasks than work produced in the lower </w:t>
      </w:r>
      <w:r w:rsidR="00955AA4" w:rsidRPr="00F7050A">
        <w:t>level</w:t>
      </w:r>
      <w:r w:rsidRPr="00F7050A">
        <w:t>s. Learners will be able to use their</w:t>
      </w:r>
      <w:r w:rsidR="00955AA4" w:rsidRPr="00F7050A">
        <w:t xml:space="preserve"> </w:t>
      </w:r>
      <w:r w:rsidRPr="00F7050A">
        <w:t xml:space="preserve">research to reach informed conclusions. Learners will be able to explain the characteristics of job roles within </w:t>
      </w:r>
      <w:r w:rsidR="00955AA4" w:rsidRPr="00F7050A">
        <w:t>the</w:t>
      </w:r>
      <w:r w:rsidRPr="00F7050A">
        <w:t xml:space="preserve"> design</w:t>
      </w:r>
      <w:r w:rsidR="00955AA4" w:rsidRPr="00F7050A">
        <w:t xml:space="preserve"> and art </w:t>
      </w:r>
      <w:r w:rsidRPr="00F7050A">
        <w:t>industry.</w:t>
      </w:r>
      <w:r w:rsidR="00955AA4" w:rsidRPr="00F7050A">
        <w:t xml:space="preserve"> </w:t>
      </w:r>
      <w:r w:rsidRPr="00F7050A">
        <w:t>They</w:t>
      </w:r>
      <w:r w:rsidR="00955AA4" w:rsidRPr="00F7050A">
        <w:t xml:space="preserve"> </w:t>
      </w:r>
      <w:r w:rsidRPr="00F7050A">
        <w:t>will</w:t>
      </w:r>
      <w:r w:rsidR="00955AA4" w:rsidRPr="00F7050A">
        <w:t xml:space="preserve"> </w:t>
      </w:r>
      <w:r w:rsidRPr="00F7050A">
        <w:t>identify the</w:t>
      </w:r>
      <w:r w:rsidR="00955AA4" w:rsidRPr="00F7050A">
        <w:t xml:space="preserve"> </w:t>
      </w:r>
      <w:r w:rsidRPr="00F7050A">
        <w:t>main characteristics and</w:t>
      </w:r>
      <w:r w:rsidR="00955AA4" w:rsidRPr="00F7050A">
        <w:t xml:space="preserve"> </w:t>
      </w:r>
      <w:r w:rsidRPr="00F7050A">
        <w:t>purpose of</w:t>
      </w:r>
      <w:r w:rsidR="00955AA4" w:rsidRPr="00F7050A">
        <w:t xml:space="preserve"> </w:t>
      </w:r>
      <w:r w:rsidRPr="00F7050A">
        <w:t>the job roles.</w:t>
      </w:r>
      <w:r w:rsidR="00955AA4" w:rsidRPr="00F7050A">
        <w:t xml:space="preserve"> </w:t>
      </w:r>
      <w:r w:rsidRPr="00F7050A">
        <w:t>They</w:t>
      </w:r>
      <w:r w:rsidR="00955AA4" w:rsidRPr="00F7050A">
        <w:t xml:space="preserve"> </w:t>
      </w:r>
      <w:r w:rsidRPr="00F7050A">
        <w:t>may</w:t>
      </w:r>
      <w:r w:rsidR="00955AA4" w:rsidRPr="00F7050A">
        <w:t xml:space="preserve"> </w:t>
      </w:r>
      <w:r w:rsidRPr="00F7050A">
        <w:t>not</w:t>
      </w:r>
      <w:r w:rsidR="00955AA4" w:rsidRPr="00F7050A">
        <w:t xml:space="preserve"> </w:t>
      </w:r>
      <w:r w:rsidRPr="00F7050A">
        <w:t>extend this analysis to</w:t>
      </w:r>
      <w:r w:rsidR="00955AA4" w:rsidRPr="00F7050A">
        <w:t xml:space="preserve"> </w:t>
      </w:r>
      <w:r w:rsidRPr="00F7050A">
        <w:t>consider</w:t>
      </w:r>
      <w:r w:rsidR="00955AA4" w:rsidRPr="00F7050A">
        <w:t xml:space="preserve"> </w:t>
      </w:r>
      <w:r w:rsidRPr="00F7050A">
        <w:t>how</w:t>
      </w:r>
      <w:r w:rsidR="00955AA4" w:rsidRPr="00F7050A">
        <w:t xml:space="preserve"> </w:t>
      </w:r>
      <w:r w:rsidRPr="00F7050A">
        <w:t>roles</w:t>
      </w:r>
      <w:r w:rsidR="00955AA4" w:rsidRPr="00F7050A">
        <w:t xml:space="preserve"> </w:t>
      </w:r>
      <w:r w:rsidRPr="00F7050A">
        <w:t>might</w:t>
      </w:r>
      <w:r w:rsidR="00955AA4" w:rsidRPr="00F7050A">
        <w:t xml:space="preserve"> </w:t>
      </w:r>
      <w:r w:rsidRPr="00F7050A">
        <w:t>interrelate</w:t>
      </w:r>
      <w:r w:rsidR="00955AA4" w:rsidRPr="00F7050A">
        <w:t xml:space="preserve"> </w:t>
      </w:r>
      <w:r w:rsidRPr="00F7050A">
        <w:t>in</w:t>
      </w:r>
      <w:r w:rsidR="00955AA4" w:rsidRPr="00F7050A">
        <w:t xml:space="preserve"> </w:t>
      </w:r>
      <w:r w:rsidRPr="00F7050A">
        <w:t>any</w:t>
      </w:r>
      <w:r w:rsidR="00955AA4" w:rsidRPr="00F7050A">
        <w:t xml:space="preserve"> </w:t>
      </w:r>
      <w:r w:rsidRPr="00F7050A">
        <w:t>detail.</w:t>
      </w:r>
      <w:r w:rsidR="00955AA4" w:rsidRPr="00F7050A">
        <w:t xml:space="preserve"> </w:t>
      </w:r>
      <w:r w:rsidRPr="00F7050A">
        <w:t>The</w:t>
      </w:r>
      <w:r w:rsidR="00955AA4" w:rsidRPr="00F7050A">
        <w:t xml:space="preserve"> </w:t>
      </w:r>
      <w:r w:rsidRPr="00F7050A">
        <w:t>range</w:t>
      </w:r>
      <w:r w:rsidR="00955AA4" w:rsidRPr="00F7050A">
        <w:t xml:space="preserve"> </w:t>
      </w:r>
      <w:r w:rsidRPr="00F7050A">
        <w:t>of</w:t>
      </w:r>
      <w:r w:rsidR="00955AA4" w:rsidRPr="00F7050A">
        <w:t xml:space="preserve"> </w:t>
      </w:r>
      <w:r w:rsidRPr="00F7050A">
        <w:t>characteristics</w:t>
      </w:r>
      <w:r w:rsidR="00955AA4" w:rsidRPr="00F7050A">
        <w:t xml:space="preserve"> </w:t>
      </w:r>
      <w:r w:rsidRPr="00F7050A">
        <w:t>described</w:t>
      </w:r>
      <w:r w:rsidR="00955AA4" w:rsidRPr="00F7050A">
        <w:t xml:space="preserve"> </w:t>
      </w:r>
      <w:r w:rsidRPr="00F7050A">
        <w:t>will</w:t>
      </w:r>
      <w:r w:rsidR="00955AA4" w:rsidRPr="00F7050A">
        <w:t xml:space="preserve"> </w:t>
      </w:r>
      <w:r w:rsidRPr="00F7050A">
        <w:t xml:space="preserve">be limited. </w:t>
      </w:r>
    </w:p>
    <w:p w14:paraId="09519D0E" w14:textId="343A6F6E" w:rsidR="00E630C1" w:rsidRDefault="00E630C1">
      <w:r w:rsidRPr="00F7050A">
        <w:t>For</w:t>
      </w:r>
      <w:r w:rsidR="00F7050A" w:rsidRPr="00F7050A">
        <w:t xml:space="preserve"> </w:t>
      </w:r>
      <w:r w:rsidR="0021602A" w:rsidRPr="00F9753C">
        <w:rPr>
          <w:b/>
          <w:bCs/>
        </w:rPr>
        <w:t xml:space="preserve">Outstanding </w:t>
      </w:r>
      <w:r w:rsidR="00F7050A" w:rsidRPr="00F9753C">
        <w:rPr>
          <w:b/>
          <w:bCs/>
        </w:rPr>
        <w:t xml:space="preserve">Level – Strand </w:t>
      </w:r>
      <w:r w:rsidR="000C1A4C" w:rsidRPr="00F9753C">
        <w:rPr>
          <w:b/>
          <w:bCs/>
        </w:rPr>
        <w:t>4</w:t>
      </w:r>
      <w:r w:rsidRPr="00F7050A">
        <w:t>,</w:t>
      </w:r>
      <w:r w:rsidR="00F7050A" w:rsidRPr="00F7050A">
        <w:t xml:space="preserve"> </w:t>
      </w:r>
      <w:r w:rsidRPr="00F7050A">
        <w:t>learners</w:t>
      </w:r>
      <w:r w:rsidR="00F7050A" w:rsidRPr="00F7050A">
        <w:t xml:space="preserve"> </w:t>
      </w:r>
      <w:r w:rsidRPr="00F7050A">
        <w:t>will</w:t>
      </w:r>
      <w:r w:rsidR="00F7050A" w:rsidRPr="00F7050A">
        <w:t xml:space="preserve"> </w:t>
      </w:r>
      <w:r w:rsidRPr="00F7050A">
        <w:t>be</w:t>
      </w:r>
      <w:r w:rsidR="00F7050A" w:rsidRPr="00F7050A">
        <w:t xml:space="preserve"> </w:t>
      </w:r>
      <w:r w:rsidRPr="00F7050A">
        <w:t>able to</w:t>
      </w:r>
      <w:r w:rsidR="00F7050A" w:rsidRPr="00F7050A">
        <w:t xml:space="preserve"> </w:t>
      </w:r>
      <w:r w:rsidRPr="00F7050A">
        <w:t>extend</w:t>
      </w:r>
      <w:r w:rsidR="00F7050A" w:rsidRPr="00F7050A">
        <w:t xml:space="preserve"> </w:t>
      </w:r>
      <w:r w:rsidRPr="00F7050A">
        <w:t>their</w:t>
      </w:r>
      <w:r w:rsidR="00F7050A" w:rsidRPr="00F7050A">
        <w:t xml:space="preserve"> </w:t>
      </w:r>
      <w:r w:rsidRPr="00F7050A">
        <w:t>list</w:t>
      </w:r>
      <w:r w:rsidR="00F7050A" w:rsidRPr="00F7050A">
        <w:t xml:space="preserve"> </w:t>
      </w:r>
      <w:r w:rsidRPr="00F7050A">
        <w:t>independently;</w:t>
      </w:r>
      <w:r w:rsidR="00F7050A" w:rsidRPr="00F7050A">
        <w:t xml:space="preserve"> </w:t>
      </w:r>
      <w:r w:rsidRPr="00F7050A">
        <w:t>this</w:t>
      </w:r>
      <w:r w:rsidR="00F7050A" w:rsidRPr="00F7050A">
        <w:t xml:space="preserve"> </w:t>
      </w:r>
      <w:r w:rsidRPr="00F7050A">
        <w:t>will show</w:t>
      </w:r>
      <w:r w:rsidR="00F7050A" w:rsidRPr="00F7050A">
        <w:t xml:space="preserve"> </w:t>
      </w:r>
      <w:r w:rsidRPr="00F7050A">
        <w:t>an</w:t>
      </w:r>
      <w:r w:rsidR="00F7050A" w:rsidRPr="00F7050A">
        <w:t xml:space="preserve"> </w:t>
      </w:r>
      <w:r w:rsidRPr="00F7050A">
        <w:t>ability</w:t>
      </w:r>
      <w:r w:rsidR="00F7050A" w:rsidRPr="00F7050A">
        <w:t xml:space="preserve"> </w:t>
      </w:r>
      <w:r w:rsidRPr="00F7050A">
        <w:t>to</w:t>
      </w:r>
      <w:r w:rsidR="00F7050A" w:rsidRPr="00F7050A">
        <w:t xml:space="preserve"> </w:t>
      </w:r>
      <w:r w:rsidRPr="00F7050A">
        <w:t>develop</w:t>
      </w:r>
      <w:r w:rsidR="00F7050A" w:rsidRPr="00F7050A">
        <w:t xml:space="preserve"> </w:t>
      </w:r>
      <w:r w:rsidRPr="00F7050A">
        <w:t>research beyond the obvious</w:t>
      </w:r>
      <w:r w:rsidR="00F7050A" w:rsidRPr="00F7050A">
        <w:t xml:space="preserve"> </w:t>
      </w:r>
      <w:r w:rsidRPr="00F7050A">
        <w:t>and demonstrate an awareness of</w:t>
      </w:r>
      <w:r w:rsidR="00F7050A" w:rsidRPr="00F7050A">
        <w:t xml:space="preserve"> </w:t>
      </w:r>
      <w:r w:rsidRPr="00F7050A">
        <w:t>the field in more detail. Learners will be able to identify and</w:t>
      </w:r>
      <w:r w:rsidR="00F7050A" w:rsidRPr="00F7050A">
        <w:t xml:space="preserve"> </w:t>
      </w:r>
      <w:r w:rsidRPr="00F7050A">
        <w:t>explain the characteristics of a</w:t>
      </w:r>
      <w:r w:rsidR="00F7050A" w:rsidRPr="00F7050A">
        <w:t xml:space="preserve"> </w:t>
      </w:r>
      <w:r w:rsidRPr="00F7050A">
        <w:t>wider and more</w:t>
      </w:r>
      <w:r w:rsidR="00F7050A" w:rsidRPr="00F7050A">
        <w:t xml:space="preserve"> </w:t>
      </w:r>
      <w:r w:rsidRPr="00F7050A">
        <w:t>diverse range of</w:t>
      </w:r>
      <w:r w:rsidR="00F7050A" w:rsidRPr="00F7050A">
        <w:t xml:space="preserve"> </w:t>
      </w:r>
      <w:r w:rsidRPr="00F7050A">
        <w:t>job roles.</w:t>
      </w:r>
      <w:r w:rsidR="00F7050A" w:rsidRPr="00F7050A">
        <w:t xml:space="preserve"> </w:t>
      </w:r>
      <w:r w:rsidRPr="00F7050A">
        <w:t>They</w:t>
      </w:r>
      <w:r w:rsidR="00F7050A" w:rsidRPr="00F7050A">
        <w:t xml:space="preserve"> </w:t>
      </w:r>
      <w:r w:rsidRPr="00F7050A">
        <w:t>will</w:t>
      </w:r>
      <w:r w:rsidR="00F7050A" w:rsidRPr="00F7050A">
        <w:t xml:space="preserve"> </w:t>
      </w:r>
      <w:r w:rsidRPr="00F7050A">
        <w:t>be able to explain the function of</w:t>
      </w:r>
      <w:r w:rsidR="00F7050A" w:rsidRPr="00F7050A">
        <w:t xml:space="preserve"> </w:t>
      </w:r>
      <w:r w:rsidRPr="00F7050A">
        <w:t>the roles and explain the specific characteristics relating to them. Learners will be able to</w:t>
      </w:r>
      <w:r w:rsidR="00F7050A" w:rsidRPr="00F7050A">
        <w:t xml:space="preserve"> </w:t>
      </w:r>
      <w:r w:rsidRPr="00F7050A">
        <w:t>articulate independently the characteristics of a</w:t>
      </w:r>
      <w:r w:rsidR="00F7050A" w:rsidRPr="00F7050A">
        <w:t xml:space="preserve"> </w:t>
      </w:r>
      <w:r w:rsidRPr="00F7050A">
        <w:t>wider</w:t>
      </w:r>
      <w:r w:rsidR="00F7050A" w:rsidRPr="00F7050A">
        <w:t xml:space="preserve"> </w:t>
      </w:r>
      <w:r w:rsidRPr="00F7050A">
        <w:t>range of</w:t>
      </w:r>
      <w:r w:rsidR="00F7050A" w:rsidRPr="00F7050A">
        <w:t xml:space="preserve"> </w:t>
      </w:r>
      <w:r w:rsidRPr="00F7050A">
        <w:t>more</w:t>
      </w:r>
      <w:r w:rsidR="00F7050A" w:rsidRPr="00F7050A">
        <w:t xml:space="preserve"> </w:t>
      </w:r>
      <w:r w:rsidRPr="00F7050A">
        <w:t>diverse roles</w:t>
      </w:r>
      <w:r w:rsidR="00F7050A" w:rsidRPr="00F7050A">
        <w:t xml:space="preserve"> </w:t>
      </w:r>
      <w:r w:rsidRPr="00F7050A">
        <w:t>within their chosen areas. They</w:t>
      </w:r>
      <w:r w:rsidR="00F7050A" w:rsidRPr="00F7050A">
        <w:t xml:space="preserve"> </w:t>
      </w:r>
      <w:r w:rsidRPr="00F7050A">
        <w:t>will be able to explain fluently how the roles work</w:t>
      </w:r>
      <w:r w:rsidR="00F7050A" w:rsidRPr="00F7050A">
        <w:t xml:space="preserve"> </w:t>
      </w:r>
      <w:r w:rsidRPr="00F7050A">
        <w:t>within the organisations, and how the roles may interrelate.</w:t>
      </w:r>
    </w:p>
    <w:p w14:paraId="19B4B42C" w14:textId="3146EB24" w:rsidR="00E627BA" w:rsidRDefault="00A73CFB">
      <w:r>
        <w:t xml:space="preserve">For </w:t>
      </w:r>
      <w:r w:rsidR="00F7050A" w:rsidRPr="00F9753C">
        <w:rPr>
          <w:b/>
          <w:bCs/>
        </w:rPr>
        <w:t>Outstanding Level – Strand 5</w:t>
      </w:r>
      <w:r w:rsidR="00F7050A">
        <w:t xml:space="preserve">, </w:t>
      </w:r>
      <w:r>
        <w:t xml:space="preserve">learners would be expected to present personal, </w:t>
      </w:r>
      <w:r w:rsidR="007819AE">
        <w:t>coherent,</w:t>
      </w:r>
      <w:r>
        <w:t xml:space="preserve"> and well-structured information about the work studied.</w:t>
      </w:r>
    </w:p>
    <w:p w14:paraId="06F737B1" w14:textId="55203872" w:rsidR="00615AC3" w:rsidRDefault="00615AC3"/>
    <w:p w14:paraId="502261A1" w14:textId="52082CC3" w:rsidR="00615AC3" w:rsidRDefault="00615AC3"/>
    <w:p w14:paraId="1EAA156D" w14:textId="201D9881" w:rsidR="00615AC3" w:rsidRDefault="00841DD1">
      <w:r>
        <w:rPr>
          <w:i/>
          <w:noProof/>
          <w:sz w:val="20"/>
        </w:rPr>
        <mc:AlternateContent>
          <mc:Choice Requires="wps">
            <w:drawing>
              <wp:anchor distT="0" distB="0" distL="114300" distR="114300" simplePos="0" relativeHeight="251659264" behindDoc="0" locked="0" layoutInCell="1" allowOverlap="1" wp14:anchorId="26A495C4" wp14:editId="2A705E9D">
                <wp:simplePos x="0" y="0"/>
                <wp:positionH relativeFrom="margin">
                  <wp:align>center</wp:align>
                </wp:positionH>
                <wp:positionV relativeFrom="paragraph">
                  <wp:posOffset>9525</wp:posOffset>
                </wp:positionV>
                <wp:extent cx="4276725" cy="21240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4276725" cy="2124075"/>
                        </a:xfrm>
                        <a:prstGeom prst="rect">
                          <a:avLst/>
                        </a:prstGeom>
                        <a:solidFill>
                          <a:schemeClr val="lt1"/>
                        </a:solidFill>
                        <a:ln w="6350">
                          <a:solidFill>
                            <a:prstClr val="black"/>
                          </a:solidFill>
                        </a:ln>
                      </wps:spPr>
                      <wps:txbx>
                        <w:txbxContent>
                          <w:p w14:paraId="38EDDC91" w14:textId="77777777" w:rsidR="00615AC3" w:rsidRPr="00692581" w:rsidRDefault="00615AC3" w:rsidP="00615AC3">
                            <w:pPr>
                              <w:pStyle w:val="Header"/>
                              <w:tabs>
                                <w:tab w:val="left" w:pos="5812"/>
                              </w:tabs>
                              <w:rPr>
                                <w:rFonts w:cstheme="minorHAnsi"/>
                                <w:bCs/>
                                <w:sz w:val="24"/>
                                <w:szCs w:val="24"/>
                              </w:rPr>
                            </w:pPr>
                            <w:r w:rsidRPr="00692581">
                              <w:rPr>
                                <w:rFonts w:cstheme="minorHAnsi"/>
                                <w:bCs/>
                                <w:sz w:val="24"/>
                                <w:szCs w:val="24"/>
                              </w:rPr>
                              <w:t>GCSE</w:t>
                            </w:r>
                            <w:r w:rsidRPr="00692581">
                              <w:rPr>
                                <w:rFonts w:cstheme="minorHAnsi"/>
                                <w:bCs/>
                                <w:sz w:val="24"/>
                                <w:szCs w:val="24"/>
                              </w:rPr>
                              <w:tab/>
                            </w:r>
                            <w:r>
                              <w:rPr>
                                <w:rFonts w:cstheme="minorHAnsi"/>
                                <w:bCs/>
                                <w:sz w:val="24"/>
                                <w:szCs w:val="24"/>
                              </w:rPr>
                              <w:tab/>
                            </w:r>
                            <w:proofErr w:type="spellStart"/>
                            <w:r w:rsidRPr="00692581">
                              <w:rPr>
                                <w:rFonts w:cstheme="minorHAnsi"/>
                                <w:bCs/>
                                <w:sz w:val="24"/>
                                <w:szCs w:val="24"/>
                              </w:rPr>
                              <w:t>GCSE</w:t>
                            </w:r>
                            <w:proofErr w:type="spellEnd"/>
                          </w:p>
                          <w:p w14:paraId="183372BB" w14:textId="77777777" w:rsidR="00615AC3" w:rsidRPr="00692581" w:rsidRDefault="00615AC3" w:rsidP="00615AC3">
                            <w:pPr>
                              <w:pStyle w:val="Header"/>
                              <w:tabs>
                                <w:tab w:val="left" w:pos="1560"/>
                                <w:tab w:val="left" w:pos="3686"/>
                                <w:tab w:val="left" w:pos="5812"/>
                              </w:tabs>
                              <w:rPr>
                                <w:rFonts w:cstheme="minorHAnsi"/>
                                <w:bCs/>
                                <w:sz w:val="24"/>
                                <w:szCs w:val="24"/>
                              </w:rPr>
                            </w:pPr>
                            <w:r w:rsidRPr="00692581">
                              <w:rPr>
                                <w:rFonts w:cstheme="minorHAnsi"/>
                                <w:bCs/>
                                <w:sz w:val="24"/>
                                <w:szCs w:val="24"/>
                              </w:rPr>
                              <w:t>Grade</w:t>
                            </w:r>
                            <w:r>
                              <w:rPr>
                                <w:rFonts w:cstheme="minorHAnsi"/>
                                <w:bCs/>
                                <w:sz w:val="24"/>
                                <w:szCs w:val="24"/>
                              </w:rPr>
                              <w:t xml:space="preserve">        </w:t>
                            </w:r>
                            <w:r>
                              <w:rPr>
                                <w:rFonts w:cstheme="minorHAnsi"/>
                                <w:bCs/>
                                <w:sz w:val="24"/>
                                <w:szCs w:val="24"/>
                              </w:rPr>
                              <w:tab/>
                            </w:r>
                            <w:r w:rsidRPr="00692581">
                              <w:rPr>
                                <w:rFonts w:cstheme="minorHAnsi"/>
                                <w:bCs/>
                                <w:sz w:val="24"/>
                                <w:szCs w:val="24"/>
                              </w:rPr>
                              <w:t>Mark – 10</w:t>
                            </w:r>
                            <w:r>
                              <w:rPr>
                                <w:rFonts w:cstheme="minorHAnsi"/>
                                <w:bCs/>
                                <w:sz w:val="24"/>
                                <w:szCs w:val="24"/>
                              </w:rPr>
                              <w:t xml:space="preserve">                    </w:t>
                            </w:r>
                            <w:r>
                              <w:rPr>
                                <w:rFonts w:cstheme="minorHAnsi"/>
                                <w:bCs/>
                                <w:sz w:val="24"/>
                                <w:szCs w:val="24"/>
                              </w:rPr>
                              <w:tab/>
                            </w:r>
                            <w:r w:rsidRPr="00692581">
                              <w:rPr>
                                <w:rFonts w:cstheme="minorHAnsi"/>
                                <w:bCs/>
                                <w:sz w:val="24"/>
                                <w:szCs w:val="24"/>
                              </w:rPr>
                              <w:t>Mark – 100</w:t>
                            </w:r>
                            <w:r w:rsidRPr="00692581">
                              <w:rPr>
                                <w:rFonts w:cstheme="minorHAnsi"/>
                                <w:bCs/>
                                <w:sz w:val="24"/>
                                <w:szCs w:val="24"/>
                              </w:rPr>
                              <w:tab/>
                              <w:t>Level</w:t>
                            </w:r>
                          </w:p>
                          <w:p w14:paraId="08C5316D" w14:textId="77777777" w:rsidR="00615AC3" w:rsidRPr="00692581" w:rsidRDefault="00615AC3" w:rsidP="00615AC3">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A*</w:t>
                            </w:r>
                            <w:r>
                              <w:rPr>
                                <w:rFonts w:cstheme="minorHAnsi"/>
                                <w:bCs/>
                                <w:sz w:val="24"/>
                                <w:szCs w:val="24"/>
                              </w:rPr>
                              <w:t xml:space="preserve">               </w:t>
                            </w:r>
                            <w:r>
                              <w:rPr>
                                <w:rFonts w:cstheme="minorHAnsi"/>
                                <w:bCs/>
                                <w:sz w:val="24"/>
                                <w:szCs w:val="24"/>
                              </w:rPr>
                              <w:tab/>
                            </w:r>
                            <w:r>
                              <w:rPr>
                                <w:rFonts w:cstheme="minorHAnsi"/>
                                <w:bCs/>
                                <w:sz w:val="24"/>
                                <w:szCs w:val="24"/>
                              </w:rPr>
                              <w:tab/>
                            </w:r>
                            <w:r w:rsidRPr="00692581">
                              <w:rPr>
                                <w:rFonts w:cstheme="minorHAnsi"/>
                                <w:bCs/>
                                <w:sz w:val="24"/>
                                <w:szCs w:val="24"/>
                              </w:rPr>
                              <w:t>10</w:t>
                            </w:r>
                            <w:r>
                              <w:rPr>
                                <w:rFonts w:cstheme="minorHAnsi"/>
                                <w:bCs/>
                                <w:sz w:val="24"/>
                                <w:szCs w:val="24"/>
                              </w:rPr>
                              <w:t xml:space="preserve">                                 </w:t>
                            </w:r>
                            <w:r>
                              <w:rPr>
                                <w:rFonts w:cstheme="minorHAnsi"/>
                                <w:bCs/>
                                <w:sz w:val="24"/>
                                <w:szCs w:val="24"/>
                              </w:rPr>
                              <w:tab/>
                            </w:r>
                            <w:r w:rsidRPr="00692581">
                              <w:rPr>
                                <w:rFonts w:cstheme="minorHAnsi"/>
                                <w:bCs/>
                                <w:sz w:val="24"/>
                                <w:szCs w:val="24"/>
                              </w:rPr>
                              <w:t xml:space="preserve">90 – 100   </w:t>
                            </w:r>
                            <w:r>
                              <w:rPr>
                                <w:rFonts w:cstheme="minorHAnsi"/>
                                <w:bCs/>
                                <w:sz w:val="24"/>
                                <w:szCs w:val="24"/>
                              </w:rPr>
                              <w:t xml:space="preserve">                 </w:t>
                            </w:r>
                            <w:r>
                              <w:rPr>
                                <w:rFonts w:cstheme="minorHAnsi"/>
                                <w:bCs/>
                                <w:sz w:val="24"/>
                                <w:szCs w:val="24"/>
                              </w:rPr>
                              <w:tab/>
                            </w:r>
                            <w:r w:rsidRPr="00692581">
                              <w:rPr>
                                <w:rFonts w:cstheme="minorHAnsi"/>
                                <w:bCs/>
                                <w:sz w:val="24"/>
                                <w:szCs w:val="24"/>
                              </w:rPr>
                              <w:t>8/9</w:t>
                            </w:r>
                          </w:p>
                          <w:p w14:paraId="1005CCA3" w14:textId="77777777" w:rsidR="00615AC3" w:rsidRPr="00692581" w:rsidRDefault="00615AC3" w:rsidP="00615AC3">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A</w:t>
                            </w:r>
                            <w:r>
                              <w:rPr>
                                <w:rFonts w:cstheme="minorHAnsi"/>
                                <w:bCs/>
                                <w:sz w:val="24"/>
                                <w:szCs w:val="24"/>
                              </w:rPr>
                              <w:t xml:space="preserve">                    </w:t>
                            </w:r>
                            <w:r>
                              <w:rPr>
                                <w:rFonts w:cstheme="minorHAnsi"/>
                                <w:bCs/>
                                <w:sz w:val="24"/>
                                <w:szCs w:val="24"/>
                              </w:rPr>
                              <w:tab/>
                            </w:r>
                            <w:r w:rsidRPr="00692581">
                              <w:rPr>
                                <w:rFonts w:cstheme="minorHAnsi"/>
                                <w:bCs/>
                                <w:sz w:val="24"/>
                                <w:szCs w:val="24"/>
                              </w:rPr>
                              <w:t>9</w:t>
                            </w:r>
                            <w:r>
                              <w:rPr>
                                <w:rFonts w:cstheme="minorHAnsi"/>
                                <w:bCs/>
                                <w:sz w:val="24"/>
                                <w:szCs w:val="24"/>
                              </w:rPr>
                              <w:t xml:space="preserve">                                    </w:t>
                            </w:r>
                            <w:r>
                              <w:rPr>
                                <w:rFonts w:cstheme="minorHAnsi"/>
                                <w:bCs/>
                                <w:sz w:val="24"/>
                                <w:szCs w:val="24"/>
                              </w:rPr>
                              <w:tab/>
                            </w:r>
                            <w:r w:rsidRPr="00692581">
                              <w:rPr>
                                <w:rFonts w:cstheme="minorHAnsi"/>
                                <w:bCs/>
                                <w:sz w:val="24"/>
                                <w:szCs w:val="24"/>
                              </w:rPr>
                              <w:t>70 – 89</w:t>
                            </w:r>
                            <w:r w:rsidRPr="00692581">
                              <w:rPr>
                                <w:rFonts w:cstheme="minorHAnsi"/>
                                <w:bCs/>
                                <w:sz w:val="24"/>
                                <w:szCs w:val="24"/>
                              </w:rPr>
                              <w:tab/>
                              <w:t xml:space="preserve">      </w:t>
                            </w:r>
                            <w:r>
                              <w:rPr>
                                <w:rFonts w:cstheme="minorHAnsi"/>
                                <w:bCs/>
                                <w:sz w:val="24"/>
                                <w:szCs w:val="24"/>
                              </w:rPr>
                              <w:t xml:space="preserve">         </w:t>
                            </w:r>
                            <w:r>
                              <w:rPr>
                                <w:rFonts w:cstheme="minorHAnsi"/>
                                <w:bCs/>
                                <w:sz w:val="24"/>
                                <w:szCs w:val="24"/>
                              </w:rPr>
                              <w:tab/>
                            </w:r>
                            <w:r w:rsidRPr="00692581">
                              <w:rPr>
                                <w:rFonts w:cstheme="minorHAnsi"/>
                                <w:bCs/>
                                <w:sz w:val="24"/>
                                <w:szCs w:val="24"/>
                              </w:rPr>
                              <w:t>7</w:t>
                            </w:r>
                          </w:p>
                          <w:p w14:paraId="498838DE" w14:textId="77777777" w:rsidR="00615AC3" w:rsidRPr="00692581" w:rsidRDefault="00615AC3" w:rsidP="00615AC3">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B</w:t>
                            </w:r>
                            <w:r>
                              <w:rPr>
                                <w:rFonts w:cstheme="minorHAnsi"/>
                                <w:bCs/>
                                <w:sz w:val="24"/>
                                <w:szCs w:val="24"/>
                              </w:rPr>
                              <w:t xml:space="preserve">                    </w:t>
                            </w:r>
                            <w:r>
                              <w:rPr>
                                <w:rFonts w:cstheme="minorHAnsi"/>
                                <w:bCs/>
                                <w:sz w:val="24"/>
                                <w:szCs w:val="24"/>
                              </w:rPr>
                              <w:tab/>
                            </w:r>
                            <w:r w:rsidRPr="00692581">
                              <w:rPr>
                                <w:rFonts w:cstheme="minorHAnsi"/>
                                <w:bCs/>
                                <w:sz w:val="24"/>
                                <w:szCs w:val="24"/>
                              </w:rPr>
                              <w:t>8/7</w:t>
                            </w:r>
                            <w:r>
                              <w:rPr>
                                <w:rFonts w:cstheme="minorHAnsi"/>
                                <w:bCs/>
                                <w:sz w:val="24"/>
                                <w:szCs w:val="24"/>
                              </w:rPr>
                              <w:t xml:space="preserve">                               </w:t>
                            </w:r>
                            <w:r>
                              <w:rPr>
                                <w:rFonts w:cstheme="minorHAnsi"/>
                                <w:bCs/>
                                <w:sz w:val="24"/>
                                <w:szCs w:val="24"/>
                              </w:rPr>
                              <w:tab/>
                            </w:r>
                            <w:r w:rsidRPr="00692581">
                              <w:rPr>
                                <w:rFonts w:cstheme="minorHAnsi"/>
                                <w:bCs/>
                                <w:sz w:val="24"/>
                                <w:szCs w:val="24"/>
                              </w:rPr>
                              <w:t>60 – 69</w:t>
                            </w:r>
                            <w:r w:rsidRPr="00692581">
                              <w:rPr>
                                <w:rFonts w:cstheme="minorHAnsi"/>
                                <w:bCs/>
                                <w:sz w:val="24"/>
                                <w:szCs w:val="24"/>
                              </w:rPr>
                              <w:tab/>
                              <w:t xml:space="preserve">      </w:t>
                            </w:r>
                            <w:r>
                              <w:rPr>
                                <w:rFonts w:cstheme="minorHAnsi"/>
                                <w:bCs/>
                                <w:sz w:val="24"/>
                                <w:szCs w:val="24"/>
                              </w:rPr>
                              <w:t xml:space="preserve">             </w:t>
                            </w:r>
                            <w:r>
                              <w:rPr>
                                <w:rFonts w:cstheme="minorHAnsi"/>
                                <w:bCs/>
                                <w:sz w:val="24"/>
                                <w:szCs w:val="24"/>
                              </w:rPr>
                              <w:tab/>
                            </w:r>
                            <w:r w:rsidRPr="00692581">
                              <w:rPr>
                                <w:rFonts w:cstheme="minorHAnsi"/>
                                <w:bCs/>
                                <w:sz w:val="24"/>
                                <w:szCs w:val="24"/>
                              </w:rPr>
                              <w:t>5/6</w:t>
                            </w:r>
                          </w:p>
                          <w:p w14:paraId="09FA8A92" w14:textId="77777777" w:rsidR="00615AC3" w:rsidRPr="00692581" w:rsidRDefault="00615AC3" w:rsidP="00615AC3">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C</w:t>
                            </w:r>
                            <w:r>
                              <w:rPr>
                                <w:rFonts w:cstheme="minorHAnsi"/>
                                <w:bCs/>
                                <w:sz w:val="24"/>
                                <w:szCs w:val="24"/>
                              </w:rPr>
                              <w:t xml:space="preserve">                   </w:t>
                            </w:r>
                            <w:r>
                              <w:rPr>
                                <w:rFonts w:cstheme="minorHAnsi"/>
                                <w:bCs/>
                                <w:sz w:val="24"/>
                                <w:szCs w:val="24"/>
                              </w:rPr>
                              <w:tab/>
                            </w:r>
                            <w:r w:rsidRPr="00692581">
                              <w:rPr>
                                <w:rFonts w:cstheme="minorHAnsi"/>
                                <w:bCs/>
                                <w:sz w:val="24"/>
                                <w:szCs w:val="24"/>
                              </w:rPr>
                              <w:t>6/5</w:t>
                            </w:r>
                            <w:r>
                              <w:rPr>
                                <w:rFonts w:cstheme="minorHAnsi"/>
                                <w:bCs/>
                                <w:sz w:val="24"/>
                                <w:szCs w:val="24"/>
                              </w:rPr>
                              <w:t xml:space="preserve">                               </w:t>
                            </w:r>
                            <w:r>
                              <w:rPr>
                                <w:rFonts w:cstheme="minorHAnsi"/>
                                <w:bCs/>
                                <w:sz w:val="24"/>
                                <w:szCs w:val="24"/>
                              </w:rPr>
                              <w:tab/>
                            </w:r>
                            <w:r w:rsidRPr="00692581">
                              <w:rPr>
                                <w:rFonts w:cstheme="minorHAnsi"/>
                                <w:bCs/>
                                <w:sz w:val="24"/>
                                <w:szCs w:val="24"/>
                              </w:rPr>
                              <w:t>50 – 59</w:t>
                            </w:r>
                            <w:r w:rsidRPr="00692581">
                              <w:rPr>
                                <w:rFonts w:cstheme="minorHAnsi"/>
                                <w:bCs/>
                                <w:sz w:val="24"/>
                                <w:szCs w:val="24"/>
                              </w:rPr>
                              <w:tab/>
                              <w:t xml:space="preserve">      </w:t>
                            </w:r>
                            <w:r>
                              <w:rPr>
                                <w:rFonts w:cstheme="minorHAnsi"/>
                                <w:bCs/>
                                <w:sz w:val="24"/>
                                <w:szCs w:val="24"/>
                              </w:rPr>
                              <w:t xml:space="preserve">            </w:t>
                            </w:r>
                            <w:r>
                              <w:rPr>
                                <w:rFonts w:cstheme="minorHAnsi"/>
                                <w:bCs/>
                                <w:sz w:val="24"/>
                                <w:szCs w:val="24"/>
                              </w:rPr>
                              <w:tab/>
                            </w:r>
                            <w:r w:rsidRPr="00692581">
                              <w:rPr>
                                <w:rFonts w:cstheme="minorHAnsi"/>
                                <w:bCs/>
                                <w:sz w:val="24"/>
                                <w:szCs w:val="24"/>
                              </w:rPr>
                              <w:t>4</w:t>
                            </w:r>
                          </w:p>
                          <w:p w14:paraId="6BA2C86C" w14:textId="77777777" w:rsidR="00615AC3" w:rsidRPr="00692581" w:rsidRDefault="00615AC3" w:rsidP="00615AC3">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D</w:t>
                            </w:r>
                            <w:r>
                              <w:rPr>
                                <w:rFonts w:cstheme="minorHAnsi"/>
                                <w:bCs/>
                                <w:sz w:val="24"/>
                                <w:szCs w:val="24"/>
                              </w:rPr>
                              <w:t xml:space="preserve">                    </w:t>
                            </w:r>
                            <w:r>
                              <w:rPr>
                                <w:rFonts w:cstheme="minorHAnsi"/>
                                <w:bCs/>
                                <w:sz w:val="24"/>
                                <w:szCs w:val="24"/>
                              </w:rPr>
                              <w:tab/>
                            </w:r>
                            <w:r w:rsidRPr="00692581">
                              <w:rPr>
                                <w:rFonts w:cstheme="minorHAnsi"/>
                                <w:bCs/>
                                <w:sz w:val="24"/>
                                <w:szCs w:val="24"/>
                              </w:rPr>
                              <w:t>4</w:t>
                            </w:r>
                            <w:r>
                              <w:rPr>
                                <w:rFonts w:cstheme="minorHAnsi"/>
                                <w:bCs/>
                                <w:sz w:val="24"/>
                                <w:szCs w:val="24"/>
                              </w:rPr>
                              <w:t xml:space="preserve">                                   </w:t>
                            </w:r>
                            <w:r>
                              <w:rPr>
                                <w:rFonts w:cstheme="minorHAnsi"/>
                                <w:bCs/>
                                <w:sz w:val="24"/>
                                <w:szCs w:val="24"/>
                              </w:rPr>
                              <w:tab/>
                            </w:r>
                            <w:r w:rsidRPr="00692581">
                              <w:rPr>
                                <w:rFonts w:cstheme="minorHAnsi"/>
                                <w:bCs/>
                                <w:sz w:val="24"/>
                                <w:szCs w:val="24"/>
                              </w:rPr>
                              <w:t>40 – 49</w:t>
                            </w:r>
                            <w:r w:rsidRPr="00692581">
                              <w:rPr>
                                <w:rFonts w:cstheme="minorHAnsi"/>
                                <w:bCs/>
                                <w:sz w:val="24"/>
                                <w:szCs w:val="24"/>
                              </w:rPr>
                              <w:tab/>
                              <w:t xml:space="preserve">      </w:t>
                            </w:r>
                            <w:r>
                              <w:rPr>
                                <w:rFonts w:cstheme="minorHAnsi"/>
                                <w:bCs/>
                                <w:sz w:val="24"/>
                                <w:szCs w:val="24"/>
                              </w:rPr>
                              <w:t xml:space="preserve">           </w:t>
                            </w:r>
                            <w:r>
                              <w:rPr>
                                <w:rFonts w:cstheme="minorHAnsi"/>
                                <w:bCs/>
                                <w:sz w:val="24"/>
                                <w:szCs w:val="24"/>
                              </w:rPr>
                              <w:tab/>
                            </w:r>
                            <w:r w:rsidRPr="00692581">
                              <w:rPr>
                                <w:rFonts w:cstheme="minorHAnsi"/>
                                <w:bCs/>
                                <w:sz w:val="24"/>
                                <w:szCs w:val="24"/>
                              </w:rPr>
                              <w:t>3</w:t>
                            </w:r>
                          </w:p>
                          <w:p w14:paraId="5EEFB8B7" w14:textId="77777777" w:rsidR="00615AC3" w:rsidRPr="00692581" w:rsidRDefault="00615AC3" w:rsidP="00615AC3">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E</w:t>
                            </w:r>
                            <w:r>
                              <w:rPr>
                                <w:rFonts w:cstheme="minorHAnsi"/>
                                <w:bCs/>
                                <w:sz w:val="24"/>
                                <w:szCs w:val="24"/>
                              </w:rPr>
                              <w:t xml:space="preserve">                    </w:t>
                            </w:r>
                            <w:r>
                              <w:rPr>
                                <w:rFonts w:cstheme="minorHAnsi"/>
                                <w:bCs/>
                                <w:sz w:val="24"/>
                                <w:szCs w:val="24"/>
                              </w:rPr>
                              <w:tab/>
                            </w:r>
                            <w:r w:rsidRPr="00692581">
                              <w:rPr>
                                <w:rFonts w:cstheme="minorHAnsi"/>
                                <w:bCs/>
                                <w:sz w:val="24"/>
                                <w:szCs w:val="24"/>
                              </w:rPr>
                              <w:t>3</w:t>
                            </w:r>
                            <w:r>
                              <w:rPr>
                                <w:rFonts w:cstheme="minorHAnsi"/>
                                <w:bCs/>
                                <w:sz w:val="24"/>
                                <w:szCs w:val="24"/>
                              </w:rPr>
                              <w:t xml:space="preserve">                                    </w:t>
                            </w:r>
                            <w:r>
                              <w:rPr>
                                <w:rFonts w:cstheme="minorHAnsi"/>
                                <w:bCs/>
                                <w:sz w:val="24"/>
                                <w:szCs w:val="24"/>
                              </w:rPr>
                              <w:tab/>
                            </w:r>
                            <w:r w:rsidRPr="00692581">
                              <w:rPr>
                                <w:rFonts w:cstheme="minorHAnsi"/>
                                <w:bCs/>
                                <w:sz w:val="24"/>
                                <w:szCs w:val="24"/>
                              </w:rPr>
                              <w:t>30 – 39</w:t>
                            </w:r>
                            <w:r w:rsidRPr="00692581">
                              <w:rPr>
                                <w:rFonts w:cstheme="minorHAnsi"/>
                                <w:bCs/>
                                <w:sz w:val="24"/>
                                <w:szCs w:val="24"/>
                              </w:rPr>
                              <w:tab/>
                              <w:t xml:space="preserve">      </w:t>
                            </w:r>
                            <w:r>
                              <w:rPr>
                                <w:rFonts w:cstheme="minorHAnsi"/>
                                <w:bCs/>
                                <w:sz w:val="24"/>
                                <w:szCs w:val="24"/>
                              </w:rPr>
                              <w:t xml:space="preserve">            </w:t>
                            </w:r>
                            <w:r>
                              <w:rPr>
                                <w:rFonts w:cstheme="minorHAnsi"/>
                                <w:bCs/>
                                <w:sz w:val="24"/>
                                <w:szCs w:val="24"/>
                              </w:rPr>
                              <w:tab/>
                            </w:r>
                            <w:r w:rsidRPr="00692581">
                              <w:rPr>
                                <w:rFonts w:cstheme="minorHAnsi"/>
                                <w:bCs/>
                                <w:sz w:val="24"/>
                                <w:szCs w:val="24"/>
                              </w:rPr>
                              <w:t>2</w:t>
                            </w:r>
                          </w:p>
                          <w:p w14:paraId="2D8E2A76" w14:textId="77777777" w:rsidR="00615AC3" w:rsidRPr="00692581" w:rsidRDefault="00615AC3" w:rsidP="00615AC3">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F/G</w:t>
                            </w:r>
                            <w:r>
                              <w:rPr>
                                <w:rFonts w:cstheme="minorHAnsi"/>
                                <w:bCs/>
                                <w:sz w:val="24"/>
                                <w:szCs w:val="24"/>
                              </w:rPr>
                              <w:t xml:space="preserve">                </w:t>
                            </w:r>
                            <w:r>
                              <w:rPr>
                                <w:rFonts w:cstheme="minorHAnsi"/>
                                <w:bCs/>
                                <w:sz w:val="24"/>
                                <w:szCs w:val="24"/>
                              </w:rPr>
                              <w:tab/>
                            </w:r>
                            <w:r w:rsidRPr="00692581">
                              <w:rPr>
                                <w:rFonts w:cstheme="minorHAnsi"/>
                                <w:bCs/>
                                <w:sz w:val="24"/>
                                <w:szCs w:val="24"/>
                              </w:rPr>
                              <w:t>2</w:t>
                            </w:r>
                            <w:r>
                              <w:rPr>
                                <w:rFonts w:cstheme="minorHAnsi"/>
                                <w:bCs/>
                                <w:sz w:val="24"/>
                                <w:szCs w:val="24"/>
                              </w:rPr>
                              <w:t xml:space="preserve">                                    </w:t>
                            </w:r>
                            <w:r>
                              <w:rPr>
                                <w:rFonts w:cstheme="minorHAnsi"/>
                                <w:bCs/>
                                <w:sz w:val="24"/>
                                <w:szCs w:val="24"/>
                              </w:rPr>
                              <w:tab/>
                            </w:r>
                            <w:r w:rsidRPr="00692581">
                              <w:rPr>
                                <w:rFonts w:cstheme="minorHAnsi"/>
                                <w:bCs/>
                                <w:sz w:val="24"/>
                                <w:szCs w:val="24"/>
                              </w:rPr>
                              <w:t xml:space="preserve">20 – 29 </w:t>
                            </w:r>
                            <w:r w:rsidRPr="00692581">
                              <w:rPr>
                                <w:rFonts w:cstheme="minorHAnsi"/>
                                <w:bCs/>
                                <w:sz w:val="24"/>
                                <w:szCs w:val="24"/>
                              </w:rPr>
                              <w:tab/>
                              <w:t xml:space="preserve">      </w:t>
                            </w:r>
                            <w:r>
                              <w:rPr>
                                <w:rFonts w:cstheme="minorHAnsi"/>
                                <w:bCs/>
                                <w:sz w:val="24"/>
                                <w:szCs w:val="24"/>
                              </w:rPr>
                              <w:t xml:space="preserve">             </w:t>
                            </w:r>
                            <w:r>
                              <w:rPr>
                                <w:rFonts w:cstheme="minorHAnsi"/>
                                <w:bCs/>
                                <w:sz w:val="24"/>
                                <w:szCs w:val="24"/>
                              </w:rPr>
                              <w:tab/>
                            </w:r>
                            <w:r w:rsidRPr="00692581">
                              <w:rPr>
                                <w:rFonts w:cstheme="minorHAnsi"/>
                                <w:bCs/>
                                <w:sz w:val="24"/>
                                <w:szCs w:val="24"/>
                              </w:rPr>
                              <w:t>1</w:t>
                            </w:r>
                          </w:p>
                          <w:p w14:paraId="41FFAC83" w14:textId="77777777" w:rsidR="00615AC3" w:rsidRPr="00692581" w:rsidRDefault="00615AC3" w:rsidP="00615AC3">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U</w:t>
                            </w:r>
                            <w:r>
                              <w:rPr>
                                <w:rFonts w:cstheme="minorHAnsi"/>
                                <w:bCs/>
                                <w:sz w:val="24"/>
                                <w:szCs w:val="24"/>
                              </w:rPr>
                              <w:t xml:space="preserve">                   </w:t>
                            </w:r>
                            <w:r>
                              <w:rPr>
                                <w:rFonts w:cstheme="minorHAnsi"/>
                                <w:bCs/>
                                <w:sz w:val="24"/>
                                <w:szCs w:val="24"/>
                              </w:rPr>
                              <w:tab/>
                            </w:r>
                            <w:r w:rsidRPr="00692581">
                              <w:rPr>
                                <w:rFonts w:cstheme="minorHAnsi"/>
                                <w:bCs/>
                                <w:sz w:val="24"/>
                                <w:szCs w:val="24"/>
                              </w:rPr>
                              <w:t>1</w:t>
                            </w:r>
                            <w:r>
                              <w:rPr>
                                <w:rFonts w:cstheme="minorHAnsi"/>
                                <w:bCs/>
                                <w:sz w:val="24"/>
                                <w:szCs w:val="24"/>
                              </w:rPr>
                              <w:t xml:space="preserve">                                   </w:t>
                            </w:r>
                            <w:r>
                              <w:rPr>
                                <w:rFonts w:cstheme="minorHAnsi"/>
                                <w:bCs/>
                                <w:sz w:val="24"/>
                                <w:szCs w:val="24"/>
                              </w:rPr>
                              <w:tab/>
                            </w:r>
                            <w:r w:rsidRPr="00692581">
                              <w:rPr>
                                <w:rFonts w:cstheme="minorHAnsi"/>
                                <w:bCs/>
                                <w:sz w:val="24"/>
                                <w:szCs w:val="24"/>
                              </w:rPr>
                              <w:t>0-28</w:t>
                            </w:r>
                            <w:r w:rsidRPr="00692581">
                              <w:rPr>
                                <w:rFonts w:cstheme="minorHAnsi"/>
                                <w:bCs/>
                                <w:sz w:val="24"/>
                                <w:szCs w:val="24"/>
                              </w:rPr>
                              <w:tab/>
                            </w:r>
                            <w:r>
                              <w:rPr>
                                <w:rFonts w:cstheme="minorHAnsi"/>
                                <w:bCs/>
                                <w:sz w:val="24"/>
                                <w:szCs w:val="24"/>
                              </w:rPr>
                              <w:t xml:space="preserve">                       </w:t>
                            </w:r>
                            <w:r>
                              <w:rPr>
                                <w:rFonts w:cstheme="minorHAnsi"/>
                                <w:bCs/>
                                <w:sz w:val="24"/>
                                <w:szCs w:val="24"/>
                              </w:rPr>
                              <w:tab/>
                            </w:r>
                            <w:r w:rsidRPr="00692581">
                              <w:rPr>
                                <w:rFonts w:cstheme="minorHAnsi"/>
                                <w:bCs/>
                                <w:sz w:val="24"/>
                                <w:szCs w:val="24"/>
                              </w:rPr>
                              <w:t>U</w:t>
                            </w:r>
                          </w:p>
                          <w:p w14:paraId="0889E78C" w14:textId="77777777" w:rsidR="00615AC3" w:rsidRPr="002142C9" w:rsidRDefault="00615AC3" w:rsidP="00615AC3">
                            <w:pPr>
                              <w:rPr>
                                <w:rFonts w:cstheme="minorHAnsi"/>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495C4" id="_x0000_t202" coordsize="21600,21600" o:spt="202" path="m,l,21600r21600,l21600,xe">
                <v:stroke joinstyle="miter"/>
                <v:path gradientshapeok="t" o:connecttype="rect"/>
              </v:shapetype>
              <v:shape id="Text Box 21" o:spid="_x0000_s1026" type="#_x0000_t202" style="position:absolute;margin-left:0;margin-top:.75pt;width:336.75pt;height:167.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" fillcolor="white [3201]" strokeweight=".5pt">
                <v:textbox>
                  <w:txbxContent>
                    <w:p w14:paraId="38EDDC91" w14:textId="77777777" w:rsidR="00615AC3" w:rsidRPr="00692581" w:rsidRDefault="00615AC3" w:rsidP="00615AC3">
                      <w:pPr>
                        <w:pStyle w:val="Header"/>
                        <w:tabs>
                          <w:tab w:val="left" w:pos="5812"/>
                        </w:tabs>
                        <w:rPr>
                          <w:rFonts w:cstheme="minorHAnsi"/>
                          <w:bCs/>
                          <w:sz w:val="24"/>
                          <w:szCs w:val="24"/>
                        </w:rPr>
                      </w:pPr>
                      <w:r w:rsidRPr="00692581">
                        <w:rPr>
                          <w:rFonts w:cstheme="minorHAnsi"/>
                          <w:bCs/>
                          <w:sz w:val="24"/>
                          <w:szCs w:val="24"/>
                        </w:rPr>
                        <w:t>GCSE</w:t>
                      </w:r>
                      <w:r w:rsidRPr="00692581">
                        <w:rPr>
                          <w:rFonts w:cstheme="minorHAnsi"/>
                          <w:bCs/>
                          <w:sz w:val="24"/>
                          <w:szCs w:val="24"/>
                        </w:rPr>
                        <w:tab/>
                      </w:r>
                      <w:r>
                        <w:rPr>
                          <w:rFonts w:cstheme="minorHAnsi"/>
                          <w:bCs/>
                          <w:sz w:val="24"/>
                          <w:szCs w:val="24"/>
                        </w:rPr>
                        <w:tab/>
                      </w:r>
                      <w:proofErr w:type="spellStart"/>
                      <w:r w:rsidRPr="00692581">
                        <w:rPr>
                          <w:rFonts w:cstheme="minorHAnsi"/>
                          <w:bCs/>
                          <w:sz w:val="24"/>
                          <w:szCs w:val="24"/>
                        </w:rPr>
                        <w:t>GCSE</w:t>
                      </w:r>
                      <w:proofErr w:type="spellEnd"/>
                    </w:p>
                    <w:p w14:paraId="183372BB" w14:textId="77777777" w:rsidR="00615AC3" w:rsidRPr="00692581" w:rsidRDefault="00615AC3" w:rsidP="00615AC3">
                      <w:pPr>
                        <w:pStyle w:val="Header"/>
                        <w:tabs>
                          <w:tab w:val="left" w:pos="1560"/>
                          <w:tab w:val="left" w:pos="3686"/>
                          <w:tab w:val="left" w:pos="5812"/>
                        </w:tabs>
                        <w:rPr>
                          <w:rFonts w:cstheme="minorHAnsi"/>
                          <w:bCs/>
                          <w:sz w:val="24"/>
                          <w:szCs w:val="24"/>
                        </w:rPr>
                      </w:pPr>
                      <w:r w:rsidRPr="00692581">
                        <w:rPr>
                          <w:rFonts w:cstheme="minorHAnsi"/>
                          <w:bCs/>
                          <w:sz w:val="24"/>
                          <w:szCs w:val="24"/>
                        </w:rPr>
                        <w:t>Grade</w:t>
                      </w:r>
                      <w:r>
                        <w:rPr>
                          <w:rFonts w:cstheme="minorHAnsi"/>
                          <w:bCs/>
                          <w:sz w:val="24"/>
                          <w:szCs w:val="24"/>
                        </w:rPr>
                        <w:t xml:space="preserve">        </w:t>
                      </w:r>
                      <w:r>
                        <w:rPr>
                          <w:rFonts w:cstheme="minorHAnsi"/>
                          <w:bCs/>
                          <w:sz w:val="24"/>
                          <w:szCs w:val="24"/>
                        </w:rPr>
                        <w:tab/>
                      </w:r>
                      <w:r w:rsidRPr="00692581">
                        <w:rPr>
                          <w:rFonts w:cstheme="minorHAnsi"/>
                          <w:bCs/>
                          <w:sz w:val="24"/>
                          <w:szCs w:val="24"/>
                        </w:rPr>
                        <w:t>Mark – 10</w:t>
                      </w:r>
                      <w:r>
                        <w:rPr>
                          <w:rFonts w:cstheme="minorHAnsi"/>
                          <w:bCs/>
                          <w:sz w:val="24"/>
                          <w:szCs w:val="24"/>
                        </w:rPr>
                        <w:t xml:space="preserve">                    </w:t>
                      </w:r>
                      <w:r>
                        <w:rPr>
                          <w:rFonts w:cstheme="minorHAnsi"/>
                          <w:bCs/>
                          <w:sz w:val="24"/>
                          <w:szCs w:val="24"/>
                        </w:rPr>
                        <w:tab/>
                      </w:r>
                      <w:r w:rsidRPr="00692581">
                        <w:rPr>
                          <w:rFonts w:cstheme="minorHAnsi"/>
                          <w:bCs/>
                          <w:sz w:val="24"/>
                          <w:szCs w:val="24"/>
                        </w:rPr>
                        <w:t>Mark – 100</w:t>
                      </w:r>
                      <w:r w:rsidRPr="00692581">
                        <w:rPr>
                          <w:rFonts w:cstheme="minorHAnsi"/>
                          <w:bCs/>
                          <w:sz w:val="24"/>
                          <w:szCs w:val="24"/>
                        </w:rPr>
                        <w:tab/>
                        <w:t>Level</w:t>
                      </w:r>
                    </w:p>
                    <w:p w14:paraId="08C5316D" w14:textId="77777777" w:rsidR="00615AC3" w:rsidRPr="00692581" w:rsidRDefault="00615AC3" w:rsidP="00615AC3">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A*</w:t>
                      </w:r>
                      <w:r>
                        <w:rPr>
                          <w:rFonts w:cstheme="minorHAnsi"/>
                          <w:bCs/>
                          <w:sz w:val="24"/>
                          <w:szCs w:val="24"/>
                        </w:rPr>
                        <w:t xml:space="preserve">               </w:t>
                      </w:r>
                      <w:r>
                        <w:rPr>
                          <w:rFonts w:cstheme="minorHAnsi"/>
                          <w:bCs/>
                          <w:sz w:val="24"/>
                          <w:szCs w:val="24"/>
                        </w:rPr>
                        <w:tab/>
                      </w:r>
                      <w:r>
                        <w:rPr>
                          <w:rFonts w:cstheme="minorHAnsi"/>
                          <w:bCs/>
                          <w:sz w:val="24"/>
                          <w:szCs w:val="24"/>
                        </w:rPr>
                        <w:tab/>
                      </w:r>
                      <w:r w:rsidRPr="00692581">
                        <w:rPr>
                          <w:rFonts w:cstheme="minorHAnsi"/>
                          <w:bCs/>
                          <w:sz w:val="24"/>
                          <w:szCs w:val="24"/>
                        </w:rPr>
                        <w:t>10</w:t>
                      </w:r>
                      <w:r>
                        <w:rPr>
                          <w:rFonts w:cstheme="minorHAnsi"/>
                          <w:bCs/>
                          <w:sz w:val="24"/>
                          <w:szCs w:val="24"/>
                        </w:rPr>
                        <w:t xml:space="preserve">                                 </w:t>
                      </w:r>
                      <w:r>
                        <w:rPr>
                          <w:rFonts w:cstheme="minorHAnsi"/>
                          <w:bCs/>
                          <w:sz w:val="24"/>
                          <w:szCs w:val="24"/>
                        </w:rPr>
                        <w:tab/>
                      </w:r>
                      <w:r w:rsidRPr="00692581">
                        <w:rPr>
                          <w:rFonts w:cstheme="minorHAnsi"/>
                          <w:bCs/>
                          <w:sz w:val="24"/>
                          <w:szCs w:val="24"/>
                        </w:rPr>
                        <w:t xml:space="preserve">90 – 100   </w:t>
                      </w:r>
                      <w:r>
                        <w:rPr>
                          <w:rFonts w:cstheme="minorHAnsi"/>
                          <w:bCs/>
                          <w:sz w:val="24"/>
                          <w:szCs w:val="24"/>
                        </w:rPr>
                        <w:t xml:space="preserve">                 </w:t>
                      </w:r>
                      <w:r>
                        <w:rPr>
                          <w:rFonts w:cstheme="minorHAnsi"/>
                          <w:bCs/>
                          <w:sz w:val="24"/>
                          <w:szCs w:val="24"/>
                        </w:rPr>
                        <w:tab/>
                      </w:r>
                      <w:r w:rsidRPr="00692581">
                        <w:rPr>
                          <w:rFonts w:cstheme="minorHAnsi"/>
                          <w:bCs/>
                          <w:sz w:val="24"/>
                          <w:szCs w:val="24"/>
                        </w:rPr>
                        <w:t>8/9</w:t>
                      </w:r>
                    </w:p>
                    <w:p w14:paraId="1005CCA3" w14:textId="77777777" w:rsidR="00615AC3" w:rsidRPr="00692581" w:rsidRDefault="00615AC3" w:rsidP="00615AC3">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A</w:t>
                      </w:r>
                      <w:r>
                        <w:rPr>
                          <w:rFonts w:cstheme="minorHAnsi"/>
                          <w:bCs/>
                          <w:sz w:val="24"/>
                          <w:szCs w:val="24"/>
                        </w:rPr>
                        <w:t xml:space="preserve">                    </w:t>
                      </w:r>
                      <w:r>
                        <w:rPr>
                          <w:rFonts w:cstheme="minorHAnsi"/>
                          <w:bCs/>
                          <w:sz w:val="24"/>
                          <w:szCs w:val="24"/>
                        </w:rPr>
                        <w:tab/>
                      </w:r>
                      <w:r w:rsidRPr="00692581">
                        <w:rPr>
                          <w:rFonts w:cstheme="minorHAnsi"/>
                          <w:bCs/>
                          <w:sz w:val="24"/>
                          <w:szCs w:val="24"/>
                        </w:rPr>
                        <w:t>9</w:t>
                      </w:r>
                      <w:r>
                        <w:rPr>
                          <w:rFonts w:cstheme="minorHAnsi"/>
                          <w:bCs/>
                          <w:sz w:val="24"/>
                          <w:szCs w:val="24"/>
                        </w:rPr>
                        <w:t xml:space="preserve">                                    </w:t>
                      </w:r>
                      <w:r>
                        <w:rPr>
                          <w:rFonts w:cstheme="minorHAnsi"/>
                          <w:bCs/>
                          <w:sz w:val="24"/>
                          <w:szCs w:val="24"/>
                        </w:rPr>
                        <w:tab/>
                      </w:r>
                      <w:r w:rsidRPr="00692581">
                        <w:rPr>
                          <w:rFonts w:cstheme="minorHAnsi"/>
                          <w:bCs/>
                          <w:sz w:val="24"/>
                          <w:szCs w:val="24"/>
                        </w:rPr>
                        <w:t>70 – 89</w:t>
                      </w:r>
                      <w:r w:rsidRPr="00692581">
                        <w:rPr>
                          <w:rFonts w:cstheme="minorHAnsi"/>
                          <w:bCs/>
                          <w:sz w:val="24"/>
                          <w:szCs w:val="24"/>
                        </w:rPr>
                        <w:tab/>
                        <w:t xml:space="preserve">      </w:t>
                      </w:r>
                      <w:r>
                        <w:rPr>
                          <w:rFonts w:cstheme="minorHAnsi"/>
                          <w:bCs/>
                          <w:sz w:val="24"/>
                          <w:szCs w:val="24"/>
                        </w:rPr>
                        <w:t xml:space="preserve">         </w:t>
                      </w:r>
                      <w:r>
                        <w:rPr>
                          <w:rFonts w:cstheme="minorHAnsi"/>
                          <w:bCs/>
                          <w:sz w:val="24"/>
                          <w:szCs w:val="24"/>
                        </w:rPr>
                        <w:tab/>
                      </w:r>
                      <w:r w:rsidRPr="00692581">
                        <w:rPr>
                          <w:rFonts w:cstheme="minorHAnsi"/>
                          <w:bCs/>
                          <w:sz w:val="24"/>
                          <w:szCs w:val="24"/>
                        </w:rPr>
                        <w:t>7</w:t>
                      </w:r>
                    </w:p>
                    <w:p w14:paraId="498838DE" w14:textId="77777777" w:rsidR="00615AC3" w:rsidRPr="00692581" w:rsidRDefault="00615AC3" w:rsidP="00615AC3">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B</w:t>
                      </w:r>
                      <w:r>
                        <w:rPr>
                          <w:rFonts w:cstheme="minorHAnsi"/>
                          <w:bCs/>
                          <w:sz w:val="24"/>
                          <w:szCs w:val="24"/>
                        </w:rPr>
                        <w:t xml:space="preserve">                    </w:t>
                      </w:r>
                      <w:r>
                        <w:rPr>
                          <w:rFonts w:cstheme="minorHAnsi"/>
                          <w:bCs/>
                          <w:sz w:val="24"/>
                          <w:szCs w:val="24"/>
                        </w:rPr>
                        <w:tab/>
                      </w:r>
                      <w:r w:rsidRPr="00692581">
                        <w:rPr>
                          <w:rFonts w:cstheme="minorHAnsi"/>
                          <w:bCs/>
                          <w:sz w:val="24"/>
                          <w:szCs w:val="24"/>
                        </w:rPr>
                        <w:t>8/7</w:t>
                      </w:r>
                      <w:r>
                        <w:rPr>
                          <w:rFonts w:cstheme="minorHAnsi"/>
                          <w:bCs/>
                          <w:sz w:val="24"/>
                          <w:szCs w:val="24"/>
                        </w:rPr>
                        <w:t xml:space="preserve">                               </w:t>
                      </w:r>
                      <w:r>
                        <w:rPr>
                          <w:rFonts w:cstheme="minorHAnsi"/>
                          <w:bCs/>
                          <w:sz w:val="24"/>
                          <w:szCs w:val="24"/>
                        </w:rPr>
                        <w:tab/>
                      </w:r>
                      <w:r w:rsidRPr="00692581">
                        <w:rPr>
                          <w:rFonts w:cstheme="minorHAnsi"/>
                          <w:bCs/>
                          <w:sz w:val="24"/>
                          <w:szCs w:val="24"/>
                        </w:rPr>
                        <w:t>60 – 69</w:t>
                      </w:r>
                      <w:r w:rsidRPr="00692581">
                        <w:rPr>
                          <w:rFonts w:cstheme="minorHAnsi"/>
                          <w:bCs/>
                          <w:sz w:val="24"/>
                          <w:szCs w:val="24"/>
                        </w:rPr>
                        <w:tab/>
                        <w:t xml:space="preserve">      </w:t>
                      </w:r>
                      <w:r>
                        <w:rPr>
                          <w:rFonts w:cstheme="minorHAnsi"/>
                          <w:bCs/>
                          <w:sz w:val="24"/>
                          <w:szCs w:val="24"/>
                        </w:rPr>
                        <w:t xml:space="preserve">             </w:t>
                      </w:r>
                      <w:r>
                        <w:rPr>
                          <w:rFonts w:cstheme="minorHAnsi"/>
                          <w:bCs/>
                          <w:sz w:val="24"/>
                          <w:szCs w:val="24"/>
                        </w:rPr>
                        <w:tab/>
                      </w:r>
                      <w:r w:rsidRPr="00692581">
                        <w:rPr>
                          <w:rFonts w:cstheme="minorHAnsi"/>
                          <w:bCs/>
                          <w:sz w:val="24"/>
                          <w:szCs w:val="24"/>
                        </w:rPr>
                        <w:t>5/6</w:t>
                      </w:r>
                    </w:p>
                    <w:p w14:paraId="09FA8A92" w14:textId="77777777" w:rsidR="00615AC3" w:rsidRPr="00692581" w:rsidRDefault="00615AC3" w:rsidP="00615AC3">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C</w:t>
                      </w:r>
                      <w:r>
                        <w:rPr>
                          <w:rFonts w:cstheme="minorHAnsi"/>
                          <w:bCs/>
                          <w:sz w:val="24"/>
                          <w:szCs w:val="24"/>
                        </w:rPr>
                        <w:t xml:space="preserve">                   </w:t>
                      </w:r>
                      <w:r>
                        <w:rPr>
                          <w:rFonts w:cstheme="minorHAnsi"/>
                          <w:bCs/>
                          <w:sz w:val="24"/>
                          <w:szCs w:val="24"/>
                        </w:rPr>
                        <w:tab/>
                      </w:r>
                      <w:r w:rsidRPr="00692581">
                        <w:rPr>
                          <w:rFonts w:cstheme="minorHAnsi"/>
                          <w:bCs/>
                          <w:sz w:val="24"/>
                          <w:szCs w:val="24"/>
                        </w:rPr>
                        <w:t>6/5</w:t>
                      </w:r>
                      <w:r>
                        <w:rPr>
                          <w:rFonts w:cstheme="minorHAnsi"/>
                          <w:bCs/>
                          <w:sz w:val="24"/>
                          <w:szCs w:val="24"/>
                        </w:rPr>
                        <w:t xml:space="preserve">                               </w:t>
                      </w:r>
                      <w:r>
                        <w:rPr>
                          <w:rFonts w:cstheme="minorHAnsi"/>
                          <w:bCs/>
                          <w:sz w:val="24"/>
                          <w:szCs w:val="24"/>
                        </w:rPr>
                        <w:tab/>
                      </w:r>
                      <w:r w:rsidRPr="00692581">
                        <w:rPr>
                          <w:rFonts w:cstheme="minorHAnsi"/>
                          <w:bCs/>
                          <w:sz w:val="24"/>
                          <w:szCs w:val="24"/>
                        </w:rPr>
                        <w:t>50 – 59</w:t>
                      </w:r>
                      <w:r w:rsidRPr="00692581">
                        <w:rPr>
                          <w:rFonts w:cstheme="minorHAnsi"/>
                          <w:bCs/>
                          <w:sz w:val="24"/>
                          <w:szCs w:val="24"/>
                        </w:rPr>
                        <w:tab/>
                        <w:t xml:space="preserve">      </w:t>
                      </w:r>
                      <w:r>
                        <w:rPr>
                          <w:rFonts w:cstheme="minorHAnsi"/>
                          <w:bCs/>
                          <w:sz w:val="24"/>
                          <w:szCs w:val="24"/>
                        </w:rPr>
                        <w:t xml:space="preserve">            </w:t>
                      </w:r>
                      <w:r>
                        <w:rPr>
                          <w:rFonts w:cstheme="minorHAnsi"/>
                          <w:bCs/>
                          <w:sz w:val="24"/>
                          <w:szCs w:val="24"/>
                        </w:rPr>
                        <w:tab/>
                      </w:r>
                      <w:r w:rsidRPr="00692581">
                        <w:rPr>
                          <w:rFonts w:cstheme="minorHAnsi"/>
                          <w:bCs/>
                          <w:sz w:val="24"/>
                          <w:szCs w:val="24"/>
                        </w:rPr>
                        <w:t>4</w:t>
                      </w:r>
                    </w:p>
                    <w:p w14:paraId="6BA2C86C" w14:textId="77777777" w:rsidR="00615AC3" w:rsidRPr="00692581" w:rsidRDefault="00615AC3" w:rsidP="00615AC3">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D</w:t>
                      </w:r>
                      <w:r>
                        <w:rPr>
                          <w:rFonts w:cstheme="minorHAnsi"/>
                          <w:bCs/>
                          <w:sz w:val="24"/>
                          <w:szCs w:val="24"/>
                        </w:rPr>
                        <w:t xml:space="preserve">                    </w:t>
                      </w:r>
                      <w:r>
                        <w:rPr>
                          <w:rFonts w:cstheme="minorHAnsi"/>
                          <w:bCs/>
                          <w:sz w:val="24"/>
                          <w:szCs w:val="24"/>
                        </w:rPr>
                        <w:tab/>
                      </w:r>
                      <w:r w:rsidRPr="00692581">
                        <w:rPr>
                          <w:rFonts w:cstheme="minorHAnsi"/>
                          <w:bCs/>
                          <w:sz w:val="24"/>
                          <w:szCs w:val="24"/>
                        </w:rPr>
                        <w:t>4</w:t>
                      </w:r>
                      <w:r>
                        <w:rPr>
                          <w:rFonts w:cstheme="minorHAnsi"/>
                          <w:bCs/>
                          <w:sz w:val="24"/>
                          <w:szCs w:val="24"/>
                        </w:rPr>
                        <w:t xml:space="preserve">                                   </w:t>
                      </w:r>
                      <w:r>
                        <w:rPr>
                          <w:rFonts w:cstheme="minorHAnsi"/>
                          <w:bCs/>
                          <w:sz w:val="24"/>
                          <w:szCs w:val="24"/>
                        </w:rPr>
                        <w:tab/>
                      </w:r>
                      <w:r w:rsidRPr="00692581">
                        <w:rPr>
                          <w:rFonts w:cstheme="minorHAnsi"/>
                          <w:bCs/>
                          <w:sz w:val="24"/>
                          <w:szCs w:val="24"/>
                        </w:rPr>
                        <w:t>40 – 49</w:t>
                      </w:r>
                      <w:r w:rsidRPr="00692581">
                        <w:rPr>
                          <w:rFonts w:cstheme="minorHAnsi"/>
                          <w:bCs/>
                          <w:sz w:val="24"/>
                          <w:szCs w:val="24"/>
                        </w:rPr>
                        <w:tab/>
                        <w:t xml:space="preserve">      </w:t>
                      </w:r>
                      <w:r>
                        <w:rPr>
                          <w:rFonts w:cstheme="minorHAnsi"/>
                          <w:bCs/>
                          <w:sz w:val="24"/>
                          <w:szCs w:val="24"/>
                        </w:rPr>
                        <w:t xml:space="preserve">           </w:t>
                      </w:r>
                      <w:r>
                        <w:rPr>
                          <w:rFonts w:cstheme="minorHAnsi"/>
                          <w:bCs/>
                          <w:sz w:val="24"/>
                          <w:szCs w:val="24"/>
                        </w:rPr>
                        <w:tab/>
                      </w:r>
                      <w:r w:rsidRPr="00692581">
                        <w:rPr>
                          <w:rFonts w:cstheme="minorHAnsi"/>
                          <w:bCs/>
                          <w:sz w:val="24"/>
                          <w:szCs w:val="24"/>
                        </w:rPr>
                        <w:t>3</w:t>
                      </w:r>
                    </w:p>
                    <w:p w14:paraId="5EEFB8B7" w14:textId="77777777" w:rsidR="00615AC3" w:rsidRPr="00692581" w:rsidRDefault="00615AC3" w:rsidP="00615AC3">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E</w:t>
                      </w:r>
                      <w:r>
                        <w:rPr>
                          <w:rFonts w:cstheme="minorHAnsi"/>
                          <w:bCs/>
                          <w:sz w:val="24"/>
                          <w:szCs w:val="24"/>
                        </w:rPr>
                        <w:t xml:space="preserve">                    </w:t>
                      </w:r>
                      <w:r>
                        <w:rPr>
                          <w:rFonts w:cstheme="minorHAnsi"/>
                          <w:bCs/>
                          <w:sz w:val="24"/>
                          <w:szCs w:val="24"/>
                        </w:rPr>
                        <w:tab/>
                      </w:r>
                      <w:r w:rsidRPr="00692581">
                        <w:rPr>
                          <w:rFonts w:cstheme="minorHAnsi"/>
                          <w:bCs/>
                          <w:sz w:val="24"/>
                          <w:szCs w:val="24"/>
                        </w:rPr>
                        <w:t>3</w:t>
                      </w:r>
                      <w:r>
                        <w:rPr>
                          <w:rFonts w:cstheme="minorHAnsi"/>
                          <w:bCs/>
                          <w:sz w:val="24"/>
                          <w:szCs w:val="24"/>
                        </w:rPr>
                        <w:t xml:space="preserve">                                    </w:t>
                      </w:r>
                      <w:r>
                        <w:rPr>
                          <w:rFonts w:cstheme="minorHAnsi"/>
                          <w:bCs/>
                          <w:sz w:val="24"/>
                          <w:szCs w:val="24"/>
                        </w:rPr>
                        <w:tab/>
                      </w:r>
                      <w:r w:rsidRPr="00692581">
                        <w:rPr>
                          <w:rFonts w:cstheme="minorHAnsi"/>
                          <w:bCs/>
                          <w:sz w:val="24"/>
                          <w:szCs w:val="24"/>
                        </w:rPr>
                        <w:t>30 – 39</w:t>
                      </w:r>
                      <w:r w:rsidRPr="00692581">
                        <w:rPr>
                          <w:rFonts w:cstheme="minorHAnsi"/>
                          <w:bCs/>
                          <w:sz w:val="24"/>
                          <w:szCs w:val="24"/>
                        </w:rPr>
                        <w:tab/>
                        <w:t xml:space="preserve">      </w:t>
                      </w:r>
                      <w:r>
                        <w:rPr>
                          <w:rFonts w:cstheme="minorHAnsi"/>
                          <w:bCs/>
                          <w:sz w:val="24"/>
                          <w:szCs w:val="24"/>
                        </w:rPr>
                        <w:t xml:space="preserve">            </w:t>
                      </w:r>
                      <w:r>
                        <w:rPr>
                          <w:rFonts w:cstheme="minorHAnsi"/>
                          <w:bCs/>
                          <w:sz w:val="24"/>
                          <w:szCs w:val="24"/>
                        </w:rPr>
                        <w:tab/>
                      </w:r>
                      <w:r w:rsidRPr="00692581">
                        <w:rPr>
                          <w:rFonts w:cstheme="minorHAnsi"/>
                          <w:bCs/>
                          <w:sz w:val="24"/>
                          <w:szCs w:val="24"/>
                        </w:rPr>
                        <w:t>2</w:t>
                      </w:r>
                    </w:p>
                    <w:p w14:paraId="2D8E2A76" w14:textId="77777777" w:rsidR="00615AC3" w:rsidRPr="00692581" w:rsidRDefault="00615AC3" w:rsidP="00615AC3">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F/G</w:t>
                      </w:r>
                      <w:r>
                        <w:rPr>
                          <w:rFonts w:cstheme="minorHAnsi"/>
                          <w:bCs/>
                          <w:sz w:val="24"/>
                          <w:szCs w:val="24"/>
                        </w:rPr>
                        <w:t xml:space="preserve">                </w:t>
                      </w:r>
                      <w:r>
                        <w:rPr>
                          <w:rFonts w:cstheme="minorHAnsi"/>
                          <w:bCs/>
                          <w:sz w:val="24"/>
                          <w:szCs w:val="24"/>
                        </w:rPr>
                        <w:tab/>
                      </w:r>
                      <w:r w:rsidRPr="00692581">
                        <w:rPr>
                          <w:rFonts w:cstheme="minorHAnsi"/>
                          <w:bCs/>
                          <w:sz w:val="24"/>
                          <w:szCs w:val="24"/>
                        </w:rPr>
                        <w:t>2</w:t>
                      </w:r>
                      <w:r>
                        <w:rPr>
                          <w:rFonts w:cstheme="minorHAnsi"/>
                          <w:bCs/>
                          <w:sz w:val="24"/>
                          <w:szCs w:val="24"/>
                        </w:rPr>
                        <w:t xml:space="preserve">                                    </w:t>
                      </w:r>
                      <w:r>
                        <w:rPr>
                          <w:rFonts w:cstheme="minorHAnsi"/>
                          <w:bCs/>
                          <w:sz w:val="24"/>
                          <w:szCs w:val="24"/>
                        </w:rPr>
                        <w:tab/>
                      </w:r>
                      <w:r w:rsidRPr="00692581">
                        <w:rPr>
                          <w:rFonts w:cstheme="minorHAnsi"/>
                          <w:bCs/>
                          <w:sz w:val="24"/>
                          <w:szCs w:val="24"/>
                        </w:rPr>
                        <w:t xml:space="preserve">20 – 29 </w:t>
                      </w:r>
                      <w:r w:rsidRPr="00692581">
                        <w:rPr>
                          <w:rFonts w:cstheme="minorHAnsi"/>
                          <w:bCs/>
                          <w:sz w:val="24"/>
                          <w:szCs w:val="24"/>
                        </w:rPr>
                        <w:tab/>
                        <w:t xml:space="preserve">      </w:t>
                      </w:r>
                      <w:r>
                        <w:rPr>
                          <w:rFonts w:cstheme="minorHAnsi"/>
                          <w:bCs/>
                          <w:sz w:val="24"/>
                          <w:szCs w:val="24"/>
                        </w:rPr>
                        <w:t xml:space="preserve">             </w:t>
                      </w:r>
                      <w:r>
                        <w:rPr>
                          <w:rFonts w:cstheme="minorHAnsi"/>
                          <w:bCs/>
                          <w:sz w:val="24"/>
                          <w:szCs w:val="24"/>
                        </w:rPr>
                        <w:tab/>
                      </w:r>
                      <w:r w:rsidRPr="00692581">
                        <w:rPr>
                          <w:rFonts w:cstheme="minorHAnsi"/>
                          <w:bCs/>
                          <w:sz w:val="24"/>
                          <w:szCs w:val="24"/>
                        </w:rPr>
                        <w:t>1</w:t>
                      </w:r>
                    </w:p>
                    <w:p w14:paraId="41FFAC83" w14:textId="77777777" w:rsidR="00615AC3" w:rsidRPr="00692581" w:rsidRDefault="00615AC3" w:rsidP="00615AC3">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U</w:t>
                      </w:r>
                      <w:r>
                        <w:rPr>
                          <w:rFonts w:cstheme="minorHAnsi"/>
                          <w:bCs/>
                          <w:sz w:val="24"/>
                          <w:szCs w:val="24"/>
                        </w:rPr>
                        <w:t xml:space="preserve">                   </w:t>
                      </w:r>
                      <w:r>
                        <w:rPr>
                          <w:rFonts w:cstheme="minorHAnsi"/>
                          <w:bCs/>
                          <w:sz w:val="24"/>
                          <w:szCs w:val="24"/>
                        </w:rPr>
                        <w:tab/>
                      </w:r>
                      <w:r w:rsidRPr="00692581">
                        <w:rPr>
                          <w:rFonts w:cstheme="minorHAnsi"/>
                          <w:bCs/>
                          <w:sz w:val="24"/>
                          <w:szCs w:val="24"/>
                        </w:rPr>
                        <w:t>1</w:t>
                      </w:r>
                      <w:r>
                        <w:rPr>
                          <w:rFonts w:cstheme="minorHAnsi"/>
                          <w:bCs/>
                          <w:sz w:val="24"/>
                          <w:szCs w:val="24"/>
                        </w:rPr>
                        <w:t xml:space="preserve">                                   </w:t>
                      </w:r>
                      <w:r>
                        <w:rPr>
                          <w:rFonts w:cstheme="minorHAnsi"/>
                          <w:bCs/>
                          <w:sz w:val="24"/>
                          <w:szCs w:val="24"/>
                        </w:rPr>
                        <w:tab/>
                      </w:r>
                      <w:r w:rsidRPr="00692581">
                        <w:rPr>
                          <w:rFonts w:cstheme="minorHAnsi"/>
                          <w:bCs/>
                          <w:sz w:val="24"/>
                          <w:szCs w:val="24"/>
                        </w:rPr>
                        <w:t>0-28</w:t>
                      </w:r>
                      <w:r w:rsidRPr="00692581">
                        <w:rPr>
                          <w:rFonts w:cstheme="minorHAnsi"/>
                          <w:bCs/>
                          <w:sz w:val="24"/>
                          <w:szCs w:val="24"/>
                        </w:rPr>
                        <w:tab/>
                      </w:r>
                      <w:r>
                        <w:rPr>
                          <w:rFonts w:cstheme="minorHAnsi"/>
                          <w:bCs/>
                          <w:sz w:val="24"/>
                          <w:szCs w:val="24"/>
                        </w:rPr>
                        <w:t xml:space="preserve">                       </w:t>
                      </w:r>
                      <w:r>
                        <w:rPr>
                          <w:rFonts w:cstheme="minorHAnsi"/>
                          <w:bCs/>
                          <w:sz w:val="24"/>
                          <w:szCs w:val="24"/>
                        </w:rPr>
                        <w:tab/>
                      </w:r>
                      <w:r w:rsidRPr="00692581">
                        <w:rPr>
                          <w:rFonts w:cstheme="minorHAnsi"/>
                          <w:bCs/>
                          <w:sz w:val="24"/>
                          <w:szCs w:val="24"/>
                        </w:rPr>
                        <w:t>U</w:t>
                      </w:r>
                    </w:p>
                    <w:p w14:paraId="0889E78C" w14:textId="77777777" w:rsidR="00615AC3" w:rsidRPr="002142C9" w:rsidRDefault="00615AC3" w:rsidP="00615AC3">
                      <w:pPr>
                        <w:rPr>
                          <w:rFonts w:cstheme="minorHAnsi"/>
                          <w:bCs/>
                        </w:rPr>
                      </w:pPr>
                    </w:p>
                  </w:txbxContent>
                </v:textbox>
                <w10:wrap anchorx="margin"/>
              </v:shape>
            </w:pict>
          </mc:Fallback>
        </mc:AlternateContent>
      </w:r>
    </w:p>
    <w:p w14:paraId="14C3C3A7" w14:textId="73523E23" w:rsidR="00615AC3" w:rsidRDefault="00615AC3"/>
    <w:p w14:paraId="6660E3D5" w14:textId="214CDE26" w:rsidR="00615AC3" w:rsidRDefault="00615AC3"/>
    <w:p w14:paraId="6759B557" w14:textId="77777777" w:rsidR="00615AC3" w:rsidRDefault="00615AC3"/>
    <w:sectPr w:rsidR="00615AC3" w:rsidSect="00CC08A2">
      <w:footerReference w:type="default" r:id="rId7"/>
      <w:pgSz w:w="11906" w:h="16838"/>
      <w:pgMar w:top="851" w:right="849"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A232C" w14:textId="77777777" w:rsidR="00147A60" w:rsidRDefault="00147A60" w:rsidP="00CC08A2">
      <w:pPr>
        <w:spacing w:after="0" w:line="240" w:lineRule="auto"/>
      </w:pPr>
      <w:r>
        <w:separator/>
      </w:r>
    </w:p>
  </w:endnote>
  <w:endnote w:type="continuationSeparator" w:id="0">
    <w:p w14:paraId="2D3CEA07" w14:textId="77777777" w:rsidR="00147A60" w:rsidRDefault="00147A60" w:rsidP="00CC0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0214767"/>
      <w:docPartObj>
        <w:docPartGallery w:val="Page Numbers (Bottom of Page)"/>
        <w:docPartUnique/>
      </w:docPartObj>
    </w:sdtPr>
    <w:sdtEndPr>
      <w:rPr>
        <w:noProof/>
      </w:rPr>
    </w:sdtEndPr>
    <w:sdtContent>
      <w:p w14:paraId="10F11428" w14:textId="77777777" w:rsidR="00841DD1" w:rsidRDefault="00841DD1">
        <w:pPr>
          <w:pStyle w:val="Footer"/>
          <w:jc w:val="center"/>
        </w:pPr>
      </w:p>
      <w:p w14:paraId="0876A3C6" w14:textId="02A1BDDD" w:rsidR="00CC08A2" w:rsidRDefault="009F6BA3">
        <w:pPr>
          <w:pStyle w:val="Footer"/>
          <w:jc w:val="center"/>
        </w:pPr>
        <w:r>
          <w:t xml:space="preserve">Pathway </w:t>
        </w:r>
        <w:r w:rsidR="00841DD1">
          <w:t>2 – Contextual Studies</w:t>
        </w:r>
        <w:r w:rsidR="00C507FD">
          <w:t xml:space="preserve"> – Vr.1</w:t>
        </w:r>
        <w:r w:rsidR="00841DD1">
          <w:t xml:space="preserve"> </w:t>
        </w:r>
        <w:r w:rsidR="00841DD1">
          <w:tab/>
        </w:r>
        <w:r w:rsidR="00841DD1">
          <w:tab/>
        </w:r>
        <w:r w:rsidR="00841DD1">
          <w:tab/>
        </w:r>
        <w:r w:rsidR="00841DD1">
          <w:tab/>
        </w:r>
        <w:r w:rsidR="00CC08A2">
          <w:fldChar w:fldCharType="begin"/>
        </w:r>
        <w:r w:rsidR="00CC08A2">
          <w:instrText xml:space="preserve"> PAGE   \* MERGEFORMAT </w:instrText>
        </w:r>
        <w:r w:rsidR="00CC08A2">
          <w:fldChar w:fldCharType="separate"/>
        </w:r>
        <w:r w:rsidR="00CC08A2">
          <w:rPr>
            <w:noProof/>
          </w:rPr>
          <w:t>2</w:t>
        </w:r>
        <w:r w:rsidR="00CC08A2">
          <w:rPr>
            <w:noProof/>
          </w:rPr>
          <w:fldChar w:fldCharType="end"/>
        </w:r>
      </w:p>
    </w:sdtContent>
  </w:sdt>
  <w:p w14:paraId="424F8597" w14:textId="77777777" w:rsidR="00CC08A2" w:rsidRDefault="00CC0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39419" w14:textId="77777777" w:rsidR="00147A60" w:rsidRDefault="00147A60" w:rsidP="00CC08A2">
      <w:pPr>
        <w:spacing w:after="0" w:line="240" w:lineRule="auto"/>
      </w:pPr>
      <w:r>
        <w:separator/>
      </w:r>
    </w:p>
  </w:footnote>
  <w:footnote w:type="continuationSeparator" w:id="0">
    <w:p w14:paraId="51299E65" w14:textId="77777777" w:rsidR="00147A60" w:rsidRDefault="00147A60" w:rsidP="00CC08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A2"/>
    <w:rsid w:val="000552D8"/>
    <w:rsid w:val="00062D0A"/>
    <w:rsid w:val="000C1A4C"/>
    <w:rsid w:val="000D00BD"/>
    <w:rsid w:val="000D5E13"/>
    <w:rsid w:val="00124F9B"/>
    <w:rsid w:val="00141208"/>
    <w:rsid w:val="00143E9B"/>
    <w:rsid w:val="00147A60"/>
    <w:rsid w:val="0015190E"/>
    <w:rsid w:val="001818EE"/>
    <w:rsid w:val="001A1E4B"/>
    <w:rsid w:val="001C7245"/>
    <w:rsid w:val="001D5018"/>
    <w:rsid w:val="00211565"/>
    <w:rsid w:val="0021602A"/>
    <w:rsid w:val="00233338"/>
    <w:rsid w:val="002471F1"/>
    <w:rsid w:val="00247499"/>
    <w:rsid w:val="002B4DD1"/>
    <w:rsid w:val="002F4C3D"/>
    <w:rsid w:val="0037385C"/>
    <w:rsid w:val="0037765F"/>
    <w:rsid w:val="003C70F7"/>
    <w:rsid w:val="003E48AC"/>
    <w:rsid w:val="0040173C"/>
    <w:rsid w:val="00402831"/>
    <w:rsid w:val="00414852"/>
    <w:rsid w:val="00422FB0"/>
    <w:rsid w:val="00427370"/>
    <w:rsid w:val="004317D6"/>
    <w:rsid w:val="00451543"/>
    <w:rsid w:val="00464DCE"/>
    <w:rsid w:val="00480DC7"/>
    <w:rsid w:val="004A3A10"/>
    <w:rsid w:val="004E1F6D"/>
    <w:rsid w:val="004F3E12"/>
    <w:rsid w:val="004F6025"/>
    <w:rsid w:val="00503353"/>
    <w:rsid w:val="00515709"/>
    <w:rsid w:val="00544840"/>
    <w:rsid w:val="0057521A"/>
    <w:rsid w:val="005A0F86"/>
    <w:rsid w:val="005A7C11"/>
    <w:rsid w:val="005F00A7"/>
    <w:rsid w:val="00615AC3"/>
    <w:rsid w:val="0068762C"/>
    <w:rsid w:val="006D547E"/>
    <w:rsid w:val="006F61E0"/>
    <w:rsid w:val="00713D40"/>
    <w:rsid w:val="007212F5"/>
    <w:rsid w:val="00733CB6"/>
    <w:rsid w:val="00740410"/>
    <w:rsid w:val="00770FD8"/>
    <w:rsid w:val="007819AE"/>
    <w:rsid w:val="007820EE"/>
    <w:rsid w:val="0079412C"/>
    <w:rsid w:val="007C1304"/>
    <w:rsid w:val="00801C3D"/>
    <w:rsid w:val="00822527"/>
    <w:rsid w:val="00841DD1"/>
    <w:rsid w:val="00855418"/>
    <w:rsid w:val="008704FE"/>
    <w:rsid w:val="00871372"/>
    <w:rsid w:val="008730DE"/>
    <w:rsid w:val="008A4E46"/>
    <w:rsid w:val="00920B24"/>
    <w:rsid w:val="00941B2A"/>
    <w:rsid w:val="0094627A"/>
    <w:rsid w:val="00955AA4"/>
    <w:rsid w:val="0097624A"/>
    <w:rsid w:val="009862EC"/>
    <w:rsid w:val="009B1022"/>
    <w:rsid w:val="009C68EB"/>
    <w:rsid w:val="009D165D"/>
    <w:rsid w:val="009F6BA3"/>
    <w:rsid w:val="00A00DB3"/>
    <w:rsid w:val="00A02C43"/>
    <w:rsid w:val="00A067BF"/>
    <w:rsid w:val="00A310C3"/>
    <w:rsid w:val="00A35EEC"/>
    <w:rsid w:val="00A73CFB"/>
    <w:rsid w:val="00A8713F"/>
    <w:rsid w:val="00AE4D4F"/>
    <w:rsid w:val="00AF57C1"/>
    <w:rsid w:val="00B50109"/>
    <w:rsid w:val="00B869F6"/>
    <w:rsid w:val="00BC55FB"/>
    <w:rsid w:val="00C35BBC"/>
    <w:rsid w:val="00C37083"/>
    <w:rsid w:val="00C507FD"/>
    <w:rsid w:val="00C62A2D"/>
    <w:rsid w:val="00C76213"/>
    <w:rsid w:val="00C93429"/>
    <w:rsid w:val="00CA7249"/>
    <w:rsid w:val="00CC08A2"/>
    <w:rsid w:val="00D557BB"/>
    <w:rsid w:val="00D92673"/>
    <w:rsid w:val="00DA776D"/>
    <w:rsid w:val="00E17C6E"/>
    <w:rsid w:val="00E61019"/>
    <w:rsid w:val="00E627BA"/>
    <w:rsid w:val="00E630C1"/>
    <w:rsid w:val="00E70C75"/>
    <w:rsid w:val="00E84ADB"/>
    <w:rsid w:val="00E86E42"/>
    <w:rsid w:val="00E92ED6"/>
    <w:rsid w:val="00EF182E"/>
    <w:rsid w:val="00EF5B1B"/>
    <w:rsid w:val="00F2761B"/>
    <w:rsid w:val="00F320BC"/>
    <w:rsid w:val="00F7050A"/>
    <w:rsid w:val="00F83B28"/>
    <w:rsid w:val="00F9753C"/>
    <w:rsid w:val="00FE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C25E"/>
  <w15:chartTrackingRefBased/>
  <w15:docId w15:val="{7BF67D47-9D3F-42F6-9920-1DD650D1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8A2"/>
  </w:style>
  <w:style w:type="paragraph" w:styleId="Footer">
    <w:name w:val="footer"/>
    <w:basedOn w:val="Normal"/>
    <w:link w:val="FooterChar"/>
    <w:uiPriority w:val="99"/>
    <w:unhideWhenUsed/>
    <w:rsid w:val="00CC08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8A2"/>
  </w:style>
  <w:style w:type="table" w:styleId="TableGrid">
    <w:name w:val="Table Grid"/>
    <w:basedOn w:val="TableNormal"/>
    <w:uiPriority w:val="39"/>
    <w:rsid w:val="00575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6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B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6F14F-4727-467F-ADEE-504CF87AB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2334</Words>
  <Characters>13305</Characters>
  <Application>Microsoft Office Word</Application>
  <DocSecurity>0</DocSecurity>
  <Lines>110</Lines>
  <Paragraphs>31</Paragraphs>
  <ScaleCrop>false</ScaleCrop>
  <Company/>
  <LinksUpToDate>false</LinksUpToDate>
  <CharactersWithSpaces>15608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122</cp:revision>
  <cp:lastPrinted>2020-08-30T12:58:00Z</cp:lastPrinted>
  <dcterms:created xsi:type="dcterms:W3CDTF">2020-08-28T15:47:00Z</dcterms:created>
  <dcterms:modified xsi:type="dcterms:W3CDTF">2020-10-10T14:18:00Z</dcterms:modified>
</cp:coreProperties>
</file>