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265" w:rsidRPr="00F34265" w:rsidRDefault="00F34265" w:rsidP="00F34265">
      <w:pPr>
        <w:jc w:val="center"/>
        <w:rPr>
          <w:sz w:val="52"/>
          <w:szCs w:val="52"/>
        </w:rPr>
      </w:pPr>
      <w:r w:rsidRPr="00F34265">
        <w:rPr>
          <w:sz w:val="52"/>
          <w:szCs w:val="52"/>
        </w:rPr>
        <w:t>Evaluation of Final Outcome</w:t>
      </w:r>
    </w:p>
    <w:p w:rsidR="00F34265" w:rsidRDefault="00F34265" w:rsidP="00F3426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Theme </w:t>
      </w:r>
    </w:p>
    <w:p w:rsidR="00F34265" w:rsidRPr="00F34265" w:rsidRDefault="00F34265" w:rsidP="00F34265">
      <w:r w:rsidRPr="00F34265">
        <w:t>Wild Wood</w:t>
      </w:r>
    </w:p>
    <w:p w:rsidR="00F34265" w:rsidRDefault="00F34265" w:rsidP="00F34265">
      <w:r w:rsidRPr="00F34265">
        <w:rPr>
          <w:b/>
          <w:sz w:val="36"/>
          <w:szCs w:val="36"/>
        </w:rPr>
        <w:t>Context</w:t>
      </w:r>
      <w:r>
        <w:t xml:space="preserve"> </w:t>
      </w:r>
    </w:p>
    <w:p w:rsidR="00F34265" w:rsidRDefault="00F34265" w:rsidP="00F34265">
      <w:r w:rsidRPr="00FE041D">
        <w:t>An organisation that supports creative initiatives related to woodlands and wildlife is inviting pitches from designers to produce</w:t>
      </w:r>
      <w:r>
        <w:t xml:space="preserve"> work for one of the following:</w:t>
      </w:r>
    </w:p>
    <w:p w:rsidR="00F34265" w:rsidRPr="00F34265" w:rsidRDefault="00F34265" w:rsidP="00F3426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Design </w:t>
      </w:r>
      <w:r w:rsidRPr="00F34265">
        <w:rPr>
          <w:b/>
          <w:sz w:val="36"/>
          <w:szCs w:val="36"/>
        </w:rPr>
        <w:t>Briefs</w:t>
      </w:r>
    </w:p>
    <w:p w:rsidR="00F34265" w:rsidRDefault="00F34265" w:rsidP="00F34265">
      <w:r>
        <w:t xml:space="preserve">1. </w:t>
      </w:r>
      <w:r w:rsidRPr="00FE041D">
        <w:t xml:space="preserve">A set of three square or circular format illustrations for a brochure or poster called ‘Secrets of the Wild Wood’. You can work in any medium, and your artwork can be presented on any scale appropriate to the brochure or poster. </w:t>
      </w:r>
    </w:p>
    <w:p w:rsidR="00F34265" w:rsidRPr="00F34265" w:rsidRDefault="00F34265" w:rsidP="00F34265">
      <w:r>
        <w:t xml:space="preserve">2. </w:t>
      </w:r>
      <w:r w:rsidRPr="00FE041D">
        <w:t xml:space="preserve">The organisation wants to encourage people to draw and paint while they are visiting the woods and plans to sell a small ‘artist’s kit’ at woodland visitor centres. This will contain a small sketchpad, a miniature watercolour paint box, brushes and coloured pencils. It wants you to design a recyclable cardboard pack to contain the equipment, intended for either adults or children. Research this idea and develop designs, dummy packs and mock-ups, with woodland-inspired graphics. </w:t>
      </w:r>
    </w:p>
    <w:p w:rsidR="00F34265" w:rsidRPr="00F34265" w:rsidRDefault="00F34265" w:rsidP="00F3426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Evaluation - </w:t>
      </w:r>
      <w:r w:rsidRPr="00F34265">
        <w:rPr>
          <w:b/>
          <w:sz w:val="36"/>
          <w:szCs w:val="36"/>
        </w:rPr>
        <w:t xml:space="preserve">Client expectations </w:t>
      </w:r>
    </w:p>
    <w:p w:rsidR="00F34265" w:rsidRDefault="00F34265" w:rsidP="003D610B">
      <w:pPr>
        <w:spacing w:line="240" w:lineRule="auto"/>
        <w:rPr>
          <w:i/>
          <w:sz w:val="24"/>
          <w:szCs w:val="24"/>
        </w:rPr>
      </w:pPr>
      <w:r w:rsidRPr="00F34265">
        <w:rPr>
          <w:i/>
          <w:sz w:val="24"/>
          <w:szCs w:val="24"/>
        </w:rPr>
        <w:t xml:space="preserve">The work that you produce must meet the client’s expectations. For your evaluation, you must explain how you have addressed the following questions. </w:t>
      </w:r>
      <w:r w:rsidR="003D610B">
        <w:rPr>
          <w:i/>
          <w:sz w:val="24"/>
          <w:szCs w:val="24"/>
        </w:rPr>
        <w:t>Address these on the completion of your outcome.</w:t>
      </w:r>
    </w:p>
    <w:p w:rsidR="003D610B" w:rsidRPr="003D610B" w:rsidRDefault="003D610B" w:rsidP="003D610B">
      <w:pPr>
        <w:spacing w:line="240" w:lineRule="auto"/>
        <w:ind w:left="709" w:hanging="142"/>
        <w:rPr>
          <w:sz w:val="16"/>
          <w:szCs w:val="16"/>
        </w:rPr>
      </w:pPr>
      <w:bookmarkStart w:id="0" w:name="_GoBack"/>
      <w:bookmarkEnd w:id="0"/>
    </w:p>
    <w:p w:rsidR="00F34265" w:rsidRPr="00F34265" w:rsidRDefault="00F34265" w:rsidP="00F34265">
      <w:pPr>
        <w:ind w:left="709" w:hanging="142"/>
        <w:rPr>
          <w:sz w:val="24"/>
          <w:szCs w:val="24"/>
        </w:rPr>
      </w:pPr>
      <w:r w:rsidRPr="00F34265">
        <w:rPr>
          <w:sz w:val="24"/>
          <w:szCs w:val="24"/>
        </w:rPr>
        <w:t xml:space="preserve">• What is your response to the theme and to the requirements and constraints of the brief? </w:t>
      </w:r>
    </w:p>
    <w:p w:rsidR="00F34265" w:rsidRPr="00F34265" w:rsidRDefault="00F34265" w:rsidP="00F34265">
      <w:pPr>
        <w:ind w:left="709" w:hanging="142"/>
        <w:rPr>
          <w:sz w:val="24"/>
          <w:szCs w:val="24"/>
        </w:rPr>
      </w:pPr>
      <w:r w:rsidRPr="00F34265">
        <w:rPr>
          <w:sz w:val="24"/>
          <w:szCs w:val="24"/>
        </w:rPr>
        <w:t xml:space="preserve">• How have other artists, designers and makers influenced your thinking? </w:t>
      </w:r>
    </w:p>
    <w:p w:rsidR="00F34265" w:rsidRPr="00F34265" w:rsidRDefault="00F34265" w:rsidP="00F34265">
      <w:pPr>
        <w:ind w:left="709" w:hanging="142"/>
        <w:rPr>
          <w:sz w:val="24"/>
          <w:szCs w:val="24"/>
        </w:rPr>
      </w:pPr>
      <w:r w:rsidRPr="00F34265">
        <w:rPr>
          <w:sz w:val="24"/>
          <w:szCs w:val="24"/>
        </w:rPr>
        <w:t xml:space="preserve">• How did you use visual language to develop your design ideas and final outcomes? </w:t>
      </w:r>
    </w:p>
    <w:p w:rsidR="00F34265" w:rsidRPr="00F34265" w:rsidRDefault="00F34265" w:rsidP="00F34265">
      <w:pPr>
        <w:ind w:left="709" w:hanging="142"/>
        <w:rPr>
          <w:sz w:val="24"/>
          <w:szCs w:val="24"/>
        </w:rPr>
      </w:pPr>
      <w:r w:rsidRPr="00F34265">
        <w:rPr>
          <w:sz w:val="24"/>
          <w:szCs w:val="24"/>
        </w:rPr>
        <w:t xml:space="preserve">• What materials, techniques and processes have you used and why have you selected them? </w:t>
      </w:r>
    </w:p>
    <w:p w:rsidR="00F34265" w:rsidRPr="00F34265" w:rsidRDefault="00F34265" w:rsidP="00F34265">
      <w:pPr>
        <w:ind w:left="709" w:hanging="142"/>
        <w:rPr>
          <w:sz w:val="24"/>
          <w:szCs w:val="24"/>
        </w:rPr>
      </w:pPr>
      <w:r w:rsidRPr="00F34265">
        <w:rPr>
          <w:sz w:val="24"/>
          <w:szCs w:val="24"/>
        </w:rPr>
        <w:t xml:space="preserve">• What were the main problems you encountered and how did you solve them? </w:t>
      </w:r>
    </w:p>
    <w:p w:rsidR="00F34265" w:rsidRPr="00F34265" w:rsidRDefault="00F34265" w:rsidP="00F34265">
      <w:pPr>
        <w:ind w:left="709" w:hanging="142"/>
        <w:rPr>
          <w:sz w:val="24"/>
          <w:szCs w:val="24"/>
        </w:rPr>
      </w:pPr>
      <w:r w:rsidRPr="00F34265">
        <w:rPr>
          <w:sz w:val="24"/>
          <w:szCs w:val="24"/>
        </w:rPr>
        <w:t xml:space="preserve">• Are your designs and outcomes fit for purpose in relation to the intended audience or customer? • How could you improve your working practice and the final outcomes? </w:t>
      </w:r>
    </w:p>
    <w:p w:rsidR="006E4816" w:rsidRPr="00F34265" w:rsidRDefault="00F34265" w:rsidP="00F34265">
      <w:pPr>
        <w:ind w:left="709" w:hanging="142"/>
        <w:rPr>
          <w:sz w:val="24"/>
          <w:szCs w:val="24"/>
        </w:rPr>
      </w:pPr>
      <w:r w:rsidRPr="00F34265">
        <w:rPr>
          <w:sz w:val="24"/>
          <w:szCs w:val="24"/>
        </w:rPr>
        <w:t>• How will your final work be presented to your client?</w:t>
      </w:r>
    </w:p>
    <w:sectPr w:rsidR="006E4816" w:rsidRPr="00F34265" w:rsidSect="003D610B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333DC"/>
    <w:multiLevelType w:val="hybridMultilevel"/>
    <w:tmpl w:val="51B4E998"/>
    <w:lvl w:ilvl="0" w:tplc="AA10DB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D862BFB"/>
    <w:multiLevelType w:val="hybridMultilevel"/>
    <w:tmpl w:val="8814FF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265"/>
    <w:rsid w:val="003D610B"/>
    <w:rsid w:val="006E4816"/>
    <w:rsid w:val="00F3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81B8D8-6328-4A95-B901-CFE662A1F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Jones</dc:creator>
  <cp:keywords/>
  <dc:description/>
  <cp:lastModifiedBy>Peter Jones</cp:lastModifiedBy>
  <cp:revision>2</cp:revision>
  <dcterms:created xsi:type="dcterms:W3CDTF">2015-05-03T14:19:00Z</dcterms:created>
  <dcterms:modified xsi:type="dcterms:W3CDTF">2015-05-03T14:29:00Z</dcterms:modified>
</cp:coreProperties>
</file>