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D5" w:rsidRPr="007D19D5" w:rsidRDefault="007D19D5" w:rsidP="007D19D5">
      <w:pPr>
        <w:rPr>
          <w:sz w:val="36"/>
          <w:szCs w:val="36"/>
        </w:rPr>
      </w:pPr>
      <w:r w:rsidRPr="007D19D5">
        <w:rPr>
          <w:sz w:val="36"/>
          <w:szCs w:val="36"/>
        </w:rPr>
        <w:t>What the bands means?</w:t>
      </w:r>
    </w:p>
    <w:p w:rsidR="003C4DF8" w:rsidRDefault="003C4DF8" w:rsidP="003C4DF8">
      <w:pPr>
        <w:spacing w:line="240" w:lineRule="auto"/>
        <w:rPr>
          <w:b/>
        </w:rPr>
      </w:pPr>
      <w:r>
        <w:rPr>
          <w:b/>
        </w:rPr>
        <w:t>Mark Band 2</w:t>
      </w:r>
    </w:p>
    <w:p w:rsidR="007D19D5" w:rsidRDefault="007D19D5" w:rsidP="003C4DF8">
      <w:pPr>
        <w:spacing w:line="240" w:lineRule="auto"/>
      </w:pPr>
      <w:r>
        <w:t xml:space="preserve">Learners working to mark band 2 will </w:t>
      </w:r>
      <w:r w:rsidRPr="007D19D5">
        <w:rPr>
          <w:b/>
        </w:rPr>
        <w:t>have gathered information</w:t>
      </w:r>
      <w:r>
        <w:t xml:space="preserve">, with </w:t>
      </w:r>
      <w:r w:rsidRPr="007D19D5">
        <w:rPr>
          <w:b/>
        </w:rPr>
        <w:t>most of this being relevant</w:t>
      </w:r>
      <w:r>
        <w:t xml:space="preserve"> to the project aims. </w:t>
      </w:r>
      <w:r w:rsidRPr="007D19D5">
        <w:rPr>
          <w:b/>
        </w:rPr>
        <w:t>Some areas of decision making and selection</w:t>
      </w:r>
      <w:r>
        <w:t xml:space="preserve"> will be demonstrated and there will have been </w:t>
      </w:r>
      <w:r w:rsidRPr="007D19D5">
        <w:rPr>
          <w:b/>
        </w:rPr>
        <w:t>experimentation with a limited range of processes, materials and techniques</w:t>
      </w:r>
      <w:r>
        <w:t xml:space="preserve">. Recording of </w:t>
      </w:r>
      <w:r w:rsidRPr="007D19D5">
        <w:rPr>
          <w:b/>
        </w:rPr>
        <w:t>ideas will be straightforward but probably unrefined and while the response is methodical, leading to realisation of intentions, these may be superficial</w:t>
      </w:r>
      <w:r>
        <w:t xml:space="preserve"> in connection with the contextual and cultural referencing. Emerging work will show some individual qualities and personal responses that connect between the gathered sources of reference and the final work. </w:t>
      </w:r>
      <w:r w:rsidRPr="007D19D5">
        <w:rPr>
          <w:b/>
        </w:rPr>
        <w:t>Review of work will show evidence of some planning</w:t>
      </w:r>
      <w:r>
        <w:t xml:space="preserve"> and forethought. </w:t>
      </w:r>
      <w:r w:rsidRPr="007D19D5">
        <w:rPr>
          <w:b/>
        </w:rPr>
        <w:t>Learners will be able to describe their working practice and creative intentions</w:t>
      </w:r>
      <w:r>
        <w:t xml:space="preserve">.  </w:t>
      </w:r>
    </w:p>
    <w:p w:rsidR="003C4DF8" w:rsidRDefault="007D19D5" w:rsidP="003C4DF8">
      <w:pPr>
        <w:spacing w:line="240" w:lineRule="auto"/>
      </w:pPr>
      <w:r w:rsidRPr="007D19D5">
        <w:rPr>
          <w:b/>
        </w:rPr>
        <w:t>Mark Band 3</w:t>
      </w:r>
    </w:p>
    <w:p w:rsidR="007D19D5" w:rsidRDefault="007D19D5" w:rsidP="003C4DF8">
      <w:pPr>
        <w:spacing w:line="240" w:lineRule="auto"/>
      </w:pPr>
      <w:r>
        <w:t xml:space="preserve">Learners working to mark band 3 will have </w:t>
      </w:r>
      <w:r w:rsidRPr="007D19D5">
        <w:rPr>
          <w:b/>
        </w:rPr>
        <w:t>gathered information from two or more different sources</w:t>
      </w:r>
      <w:r>
        <w:t xml:space="preserve"> which they will have explored through sustained investigations. The </w:t>
      </w:r>
      <w:r w:rsidRPr="007D19D5">
        <w:rPr>
          <w:b/>
        </w:rPr>
        <w:t xml:space="preserve">work will have been reviewed </w:t>
      </w:r>
      <w:r>
        <w:t xml:space="preserve">regularly, demonstrating some use of critical understanding and selection. There will have been </w:t>
      </w:r>
      <w:r w:rsidRPr="007D19D5">
        <w:rPr>
          <w:b/>
        </w:rPr>
        <w:t>some creative developments</w:t>
      </w:r>
      <w:r>
        <w:t xml:space="preserve"> with a range of processes, materials and techniques. Recording of ideas will use appropriate visual and written techniques and </w:t>
      </w:r>
      <w:r w:rsidRPr="007D19D5">
        <w:rPr>
          <w:b/>
        </w:rPr>
        <w:t>ideas and issues will be understood clearly</w:t>
      </w:r>
      <w:r>
        <w:t xml:space="preserve">. The original intentions will be realised and the </w:t>
      </w:r>
      <w:r w:rsidRPr="007D19D5">
        <w:rPr>
          <w:b/>
        </w:rPr>
        <w:t>finished work will meet the requirements</w:t>
      </w:r>
      <w:r>
        <w:t xml:space="preserve"> of the brief. The project </w:t>
      </w:r>
      <w:r w:rsidRPr="007D19D5">
        <w:rPr>
          <w:b/>
        </w:rPr>
        <w:t>elements will show some connection</w:t>
      </w:r>
      <w:r>
        <w:t xml:space="preserve">. </w:t>
      </w:r>
      <w:r w:rsidRPr="007D19D5">
        <w:rPr>
          <w:b/>
        </w:rPr>
        <w:t>Presentation will be adequate</w:t>
      </w:r>
      <w:r>
        <w:t xml:space="preserve">, and there will be </w:t>
      </w:r>
      <w:r w:rsidRPr="007D19D5">
        <w:rPr>
          <w:b/>
        </w:rPr>
        <w:t>some reflection of overall achievement</w:t>
      </w:r>
      <w:r>
        <w:t xml:space="preserve">. The results of explorations and </w:t>
      </w:r>
      <w:r w:rsidRPr="007D19D5">
        <w:rPr>
          <w:b/>
        </w:rPr>
        <w:t>ideas generation will be recognized but not developed to offer alternative solutions</w:t>
      </w:r>
      <w:r>
        <w:t xml:space="preserve">. Variations in approach may be considered but not pursued in depth.  </w:t>
      </w:r>
      <w:bookmarkStart w:id="0" w:name="_GoBack"/>
      <w:bookmarkEnd w:id="0"/>
    </w:p>
    <w:p w:rsidR="003C4DF8" w:rsidRDefault="007D19D5" w:rsidP="003C4DF8">
      <w:pPr>
        <w:spacing w:line="240" w:lineRule="auto"/>
      </w:pPr>
      <w:r w:rsidRPr="003C4DF8">
        <w:rPr>
          <w:b/>
        </w:rPr>
        <w:t>Mark Band 4</w:t>
      </w:r>
      <w:r>
        <w:t xml:space="preserve"> </w:t>
      </w:r>
    </w:p>
    <w:p w:rsidR="007D19D5" w:rsidRDefault="007D19D5" w:rsidP="003C4DF8">
      <w:pPr>
        <w:spacing w:line="240" w:lineRule="auto"/>
      </w:pPr>
      <w:r>
        <w:t xml:space="preserve">The work for mark band 4 will demonstrate a creative engagement with the subject that is supported by purposeful investigation. A </w:t>
      </w:r>
      <w:r w:rsidRPr="007D19D5">
        <w:rPr>
          <w:b/>
        </w:rPr>
        <w:t xml:space="preserve">consistent approach </w:t>
      </w:r>
      <w:r>
        <w:t xml:space="preserve">will be evidenced throughout the work, showing a considered, inventive combining of techniques and use of equipment and machinery. </w:t>
      </w:r>
      <w:r w:rsidRPr="007D19D5">
        <w:rPr>
          <w:b/>
        </w:rPr>
        <w:t>Ideas will demonstrate use of a broadening range of processes and materials</w:t>
      </w:r>
      <w:r>
        <w:t xml:space="preserve"> that will have been sourced and analysed through critical selection. </w:t>
      </w:r>
      <w:r w:rsidRPr="007D19D5">
        <w:rPr>
          <w:b/>
        </w:rPr>
        <w:t>Visual and written work will be informative and accurate</w:t>
      </w:r>
      <w:r>
        <w:t xml:space="preserve">, describing in detail individual qualities, personal responses and the reasons for them. The potential of the project for meeting learners’ creative intentions will have been recognised and explored. The recorded </w:t>
      </w:r>
      <w:r w:rsidRPr="007D19D5">
        <w:rPr>
          <w:b/>
        </w:rPr>
        <w:t>evidence of the processes and development of ideas and techniques will have been clearly and accurately stated using a variety of different methods</w:t>
      </w:r>
      <w:r>
        <w:t xml:space="preserve">, such as drawing, writing, photography, blogs, social networking. At this level the work will </w:t>
      </w:r>
      <w:r w:rsidRPr="007D19D5">
        <w:rPr>
          <w:b/>
        </w:rPr>
        <w:t xml:space="preserve">demonstrate a creative flow and clear connection between all the elements </w:t>
      </w:r>
      <w:r>
        <w:t xml:space="preserve">of the project. </w:t>
      </w:r>
      <w:r w:rsidRPr="007D19D5">
        <w:rPr>
          <w:b/>
        </w:rPr>
        <w:t>Analysis will show how ideas and selection of techniques, materials and processes have been refined and developed according to purpose and intention</w:t>
      </w:r>
      <w:r>
        <w:t xml:space="preserve">, with reference to current trends.  </w:t>
      </w:r>
    </w:p>
    <w:p w:rsidR="003C4DF8" w:rsidRDefault="007D19D5" w:rsidP="003C4DF8">
      <w:pPr>
        <w:spacing w:line="240" w:lineRule="auto"/>
      </w:pPr>
      <w:r w:rsidRPr="003C4DF8">
        <w:rPr>
          <w:b/>
        </w:rPr>
        <w:t>Mark Band 5</w:t>
      </w:r>
      <w:r>
        <w:t xml:space="preserve"> </w:t>
      </w:r>
    </w:p>
    <w:p w:rsidR="007D19D5" w:rsidRDefault="007D19D5" w:rsidP="003C4DF8">
      <w:pPr>
        <w:spacing w:line="240" w:lineRule="auto"/>
      </w:pPr>
      <w:r>
        <w:t xml:space="preserve">Learners working to mark band 5 will have demonstrated sustained motivation. A </w:t>
      </w:r>
      <w:r w:rsidRPr="007E1CA4">
        <w:rPr>
          <w:b/>
        </w:rPr>
        <w:t>diverse range of ideas</w:t>
      </w:r>
      <w:r>
        <w:t xml:space="preserve"> will have been </w:t>
      </w:r>
      <w:r w:rsidRPr="007E1CA4">
        <w:rPr>
          <w:b/>
        </w:rPr>
        <w:t>explored showing imaginative development</w:t>
      </w:r>
      <w:r>
        <w:t xml:space="preserve">. The learner will have worked with enthusiasm, </w:t>
      </w:r>
      <w:r w:rsidRPr="007E1CA4">
        <w:rPr>
          <w:b/>
        </w:rPr>
        <w:t>applying critical judgement and an understanding of complex issues</w:t>
      </w:r>
      <w:r>
        <w:t xml:space="preserve">. Contexts and sources will have been sought out from </w:t>
      </w:r>
      <w:r w:rsidRPr="007E1CA4">
        <w:t>a</w:t>
      </w:r>
      <w:r w:rsidRPr="007E1CA4">
        <w:rPr>
          <w:b/>
        </w:rPr>
        <w:t xml:space="preserve"> range of primary and secondary research</w:t>
      </w:r>
      <w:r>
        <w:t xml:space="preserve">, leading to </w:t>
      </w:r>
      <w:r w:rsidRPr="007E1CA4">
        <w:rPr>
          <w:b/>
        </w:rPr>
        <w:t>diverse exploration of ideas</w:t>
      </w:r>
      <w:r>
        <w:t xml:space="preserve">. The potential of the project in meeting the learner’s creative intention will have been explored and related to concepts, developments and application of materials and media. </w:t>
      </w:r>
      <w:r w:rsidRPr="007E1CA4">
        <w:rPr>
          <w:b/>
        </w:rPr>
        <w:t>Experimentation will be original</w:t>
      </w:r>
      <w:r>
        <w:t xml:space="preserve"> and the </w:t>
      </w:r>
      <w:r w:rsidRPr="007E1CA4">
        <w:rPr>
          <w:b/>
        </w:rPr>
        <w:t>use of materials will be assured</w:t>
      </w:r>
      <w:r>
        <w:t xml:space="preserve">. The work will </w:t>
      </w:r>
      <w:r w:rsidRPr="007E1CA4">
        <w:rPr>
          <w:b/>
        </w:rPr>
        <w:t>show a critical, individual response</w:t>
      </w:r>
      <w:r>
        <w:t xml:space="preserve"> to creative problem solving. </w:t>
      </w:r>
      <w:r w:rsidRPr="007E1CA4">
        <w:rPr>
          <w:b/>
        </w:rPr>
        <w:t>Personal development and progress through the project will be recorded imaginatively</w:t>
      </w:r>
      <w:r>
        <w:t xml:space="preserve"> and </w:t>
      </w:r>
      <w:r w:rsidRPr="007E1CA4">
        <w:rPr>
          <w:b/>
        </w:rPr>
        <w:t>supporting information will be clear</w:t>
      </w:r>
      <w:r>
        <w:t xml:space="preserve">. At this level learners will have </w:t>
      </w:r>
      <w:r w:rsidRPr="007E1CA4">
        <w:rPr>
          <w:b/>
        </w:rPr>
        <w:t>used different sources to gain opinion and insight</w:t>
      </w:r>
      <w:r>
        <w:t xml:space="preserve"> into their work. Sources could include drawing, writing, photography, video, blogs, social network sites, use of mobile devices and electronic presentations. Learners will </w:t>
      </w:r>
      <w:r w:rsidRPr="007E1CA4">
        <w:rPr>
          <w:b/>
        </w:rPr>
        <w:t>be able to justify their selection and application of ideas, exploration of media and subsequent design development throughout the project</w:t>
      </w:r>
      <w:r>
        <w:t xml:space="preserve">.  </w:t>
      </w:r>
    </w:p>
    <w:p w:rsidR="0057202A" w:rsidRDefault="0057202A"/>
    <w:sectPr w:rsidR="0057202A" w:rsidSect="003C4DF8">
      <w:pgSz w:w="11906" w:h="16838"/>
      <w:pgMar w:top="851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D5"/>
    <w:rsid w:val="003C4DF8"/>
    <w:rsid w:val="0057202A"/>
    <w:rsid w:val="007D19D5"/>
    <w:rsid w:val="007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DFEB1-7822-4F1D-93D9-42BFD07A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3</cp:revision>
  <dcterms:created xsi:type="dcterms:W3CDTF">2015-04-14T11:33:00Z</dcterms:created>
  <dcterms:modified xsi:type="dcterms:W3CDTF">2015-04-14T11:44:00Z</dcterms:modified>
</cp:coreProperties>
</file>